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93A" w:rsidRDefault="00531B22">
      <w:pPr>
        <w:pStyle w:val="ae"/>
        <w:spacing w:afterLines="50" w:after="120"/>
        <w:textAlignment w:val="center"/>
        <w:rPr>
          <w:rFonts w:cs="Arial"/>
          <w:bCs/>
          <w:sz w:val="24"/>
          <w:lang w:eastAsia="zh-CN"/>
        </w:rPr>
      </w:pPr>
      <w:bookmarkStart w:id="0" w:name="OLE_LINK33"/>
      <w:bookmarkStart w:id="1" w:name="OLE_LINK34"/>
      <w:bookmarkStart w:id="2" w:name="OLE_LINK13"/>
      <w:bookmarkStart w:id="3" w:name="OLE_LINK12"/>
      <w:r>
        <w:rPr>
          <w:rFonts w:ascii="CG Times (WN)" w:eastAsia="宋体" w:hAnsi="CG Times (WN)"/>
          <w:sz w:val="24"/>
        </w:rPr>
        <w:t>3GPP TSG-RAN WG2 Meeting #1</w:t>
      </w:r>
      <w:r>
        <w:rPr>
          <w:rFonts w:ascii="CG Times (WN)" w:eastAsia="宋体" w:hAnsi="CG Times (WN)" w:hint="eastAsia"/>
          <w:sz w:val="24"/>
          <w:lang w:eastAsia="zh-CN"/>
        </w:rPr>
        <w:t>13</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i/>
          <w:sz w:val="24"/>
          <w:lang w:eastAsia="zh-CN"/>
        </w:rPr>
        <w:t>R2-2</w:t>
      </w:r>
      <w:r w:rsidR="00187B64">
        <w:rPr>
          <w:rFonts w:cs="Arial"/>
          <w:bCs/>
          <w:i/>
          <w:sz w:val="24"/>
          <w:lang w:eastAsia="zh-CN"/>
        </w:rPr>
        <w:t>100932</w:t>
      </w:r>
    </w:p>
    <w:p w:rsidR="0038593A" w:rsidRDefault="00531B22">
      <w:pPr>
        <w:pStyle w:val="ae"/>
        <w:spacing w:afterLines="50" w:after="120"/>
        <w:textAlignment w:val="center"/>
        <w:rPr>
          <w:rFonts w:ascii="CG Times (WN)" w:eastAsia="宋体" w:hAnsi="CG Times (WN)"/>
          <w:sz w:val="24"/>
        </w:rPr>
      </w:pPr>
      <w:r>
        <w:rPr>
          <w:rFonts w:ascii="CG Times (WN)" w:eastAsia="宋体" w:hAnsi="CG Times (WN)"/>
          <w:sz w:val="24"/>
        </w:rPr>
        <w:t xml:space="preserve">25 January – </w:t>
      </w:r>
      <w:r w:rsidR="00187B64">
        <w:rPr>
          <w:rFonts w:ascii="CG Times (WN)" w:eastAsia="宋体" w:hAnsi="CG Times (WN)"/>
          <w:sz w:val="24"/>
        </w:rPr>
        <w:t>5</w:t>
      </w:r>
      <w:r>
        <w:rPr>
          <w:rFonts w:ascii="CG Times (WN)" w:eastAsia="宋体" w:hAnsi="CG Times (WN)"/>
          <w:sz w:val="24"/>
        </w:rPr>
        <w:t xml:space="preserve"> February 2021</w:t>
      </w:r>
    </w:p>
    <w:p w:rsidR="0038593A" w:rsidRDefault="0038593A">
      <w:pPr>
        <w:pStyle w:val="ae"/>
        <w:tabs>
          <w:tab w:val="clear" w:pos="4536"/>
        </w:tabs>
        <w:rPr>
          <w:sz w:val="24"/>
          <w:szCs w:val="22"/>
        </w:rPr>
      </w:pPr>
    </w:p>
    <w:p w:rsidR="0038593A" w:rsidRDefault="00531B22">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w:t>
      </w:r>
    </w:p>
    <w:p w:rsidR="0038593A" w:rsidRDefault="00531B22">
      <w:pPr>
        <w:pStyle w:val="ae"/>
        <w:tabs>
          <w:tab w:val="clear" w:pos="4536"/>
        </w:tabs>
        <w:spacing w:beforeLines="50" w:before="120" w:afterLines="50" w:after="120"/>
        <w:ind w:left="2168" w:hangingChars="900" w:hanging="2168"/>
        <w:rPr>
          <w:rFonts w:eastAsia="宋体"/>
          <w:szCs w:val="20"/>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r>
        <w:rPr>
          <w:rFonts w:eastAsia="宋体"/>
          <w:sz w:val="24"/>
          <w:szCs w:val="22"/>
          <w:lang w:eastAsia="zh-CN"/>
        </w:rPr>
        <w:t xml:space="preserve">      </w:t>
      </w:r>
      <w:r>
        <w:rPr>
          <w:rFonts w:eastAsia="宋体" w:hint="eastAsia"/>
          <w:sz w:val="24"/>
          <w:szCs w:val="22"/>
          <w:lang w:eastAsia="zh-CN"/>
        </w:rPr>
        <w:t xml:space="preserve"> </w:t>
      </w:r>
      <w:r w:rsidR="00187B64" w:rsidRPr="00187B64">
        <w:rPr>
          <w:rFonts w:eastAsia="宋体"/>
          <w:sz w:val="24"/>
          <w:szCs w:val="22"/>
          <w:lang w:eastAsia="zh-CN"/>
        </w:rPr>
        <w:t>Discussion for clarification on SIB acquisition for UE in RRC_INACTIVE</w:t>
      </w:r>
    </w:p>
    <w:p w:rsidR="0038593A" w:rsidRDefault="00531B22">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rsidR="0038593A" w:rsidRDefault="00531B22">
      <w:pPr>
        <w:pStyle w:val="ae"/>
        <w:rPr>
          <w:rFonts w:cs="Arial"/>
          <w:bCs/>
          <w:sz w:val="24"/>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8593A" w:rsidRDefault="0038593A">
      <w:pPr>
        <w:pBdr>
          <w:bottom w:val="single" w:sz="4" w:space="1" w:color="auto"/>
        </w:pBdr>
        <w:tabs>
          <w:tab w:val="left" w:pos="2552"/>
        </w:tabs>
        <w:spacing w:after="0" w:line="60" w:lineRule="exact"/>
        <w:rPr>
          <w:rFonts w:eastAsia="宋体"/>
          <w:sz w:val="24"/>
        </w:rPr>
      </w:pPr>
    </w:p>
    <w:p w:rsidR="0038593A" w:rsidRDefault="00531B22">
      <w:pPr>
        <w:pStyle w:val="1"/>
        <w:spacing w:before="160" w:after="100" w:line="312" w:lineRule="auto"/>
        <w:ind w:left="431" w:hanging="431"/>
        <w:rPr>
          <w:lang w:val="en-US"/>
        </w:rPr>
      </w:pPr>
      <w:r>
        <w:rPr>
          <w:lang w:val="en-US"/>
        </w:rPr>
        <w:t>Introduction</w:t>
      </w:r>
    </w:p>
    <w:p w:rsidR="0038593A" w:rsidRDefault="00531B22">
      <w:pPr>
        <w:pStyle w:val="CRCoverPage"/>
        <w:spacing w:beforeLines="50" w:before="120" w:afterLines="50" w:line="260" w:lineRule="exact"/>
        <w:rPr>
          <w:rFonts w:ascii="Times New Roman" w:eastAsia="宋体" w:hAnsi="Times New Roman"/>
          <w:lang w:val="en-US" w:eastAsia="zh-CN"/>
        </w:rPr>
      </w:pPr>
      <w:bookmarkStart w:id="4" w:name="OLE_LINK1"/>
      <w:bookmarkEnd w:id="2"/>
      <w:bookmarkEnd w:id="3"/>
      <w:r>
        <w:rPr>
          <w:rFonts w:ascii="Times New Roman" w:eastAsia="宋体" w:hAnsi="Times New Roman"/>
          <w:lang w:val="en-US" w:eastAsia="zh-CN"/>
        </w:rPr>
        <w:t>In Rel-1</w:t>
      </w:r>
      <w:r>
        <w:rPr>
          <w:rFonts w:ascii="Times New Roman" w:eastAsia="宋体" w:hAnsi="Times New Roman" w:hint="eastAsia"/>
          <w:lang w:val="en-US" w:eastAsia="zh-CN"/>
        </w:rPr>
        <w:t>5</w:t>
      </w:r>
      <w:r>
        <w:rPr>
          <w:rFonts w:ascii="Times New Roman" w:eastAsia="宋体" w:hAnsi="Times New Roman"/>
          <w:lang w:val="en-US" w:eastAsia="zh-CN"/>
        </w:rPr>
        <w:t>, RRC_INACTIVE state is supported for e</w:t>
      </w:r>
      <w:r>
        <w:rPr>
          <w:rFonts w:ascii="Times New Roman" w:eastAsia="宋体" w:hAnsi="Times New Roman" w:hint="eastAsia"/>
          <w:lang w:val="en-US" w:eastAsia="zh-CN"/>
        </w:rPr>
        <w:t>LTE</w:t>
      </w:r>
      <w:r>
        <w:rPr>
          <w:rFonts w:ascii="Times New Roman" w:eastAsia="宋体" w:hAnsi="Times New Roman"/>
          <w:lang w:val="en-US" w:eastAsia="zh-CN"/>
        </w:rPr>
        <w:t xml:space="preserve"> UE (e.g. </w:t>
      </w:r>
      <w:r>
        <w:rPr>
          <w:rFonts w:ascii="Times New Roman" w:eastAsia="宋体" w:hAnsi="Times New Roman" w:hint="eastAsia"/>
          <w:lang w:val="en-US" w:eastAsia="zh-CN"/>
        </w:rPr>
        <w:t>E-UTRAN</w:t>
      </w:r>
      <w:r>
        <w:rPr>
          <w:rFonts w:ascii="Times New Roman" w:eastAsia="宋体" w:hAnsi="Times New Roman"/>
          <w:lang w:val="en-US" w:eastAsia="zh-CN"/>
        </w:rPr>
        <w:t xml:space="preserve"> UE</w:t>
      </w:r>
      <w:r>
        <w:rPr>
          <w:rFonts w:ascii="Times New Roman" w:eastAsia="宋体" w:hAnsi="Times New Roman" w:hint="eastAsia"/>
          <w:lang w:val="en-US" w:eastAsia="zh-CN"/>
        </w:rPr>
        <w:t>s</w:t>
      </w:r>
      <w:r>
        <w:rPr>
          <w:rFonts w:ascii="Times New Roman" w:eastAsia="宋体" w:hAnsi="Times New Roman"/>
          <w:lang w:val="en-US" w:eastAsia="zh-CN"/>
        </w:rPr>
        <w:t xml:space="preserve"> connected to 5GC).</w:t>
      </w:r>
      <w:r>
        <w:rPr>
          <w:rFonts w:ascii="Times New Roman" w:eastAsia="宋体" w:hAnsi="Times New Roman" w:hint="eastAsia"/>
          <w:lang w:val="en-US" w:eastAsia="zh-CN"/>
        </w:rPr>
        <w:t xml:space="preserve"> </w:t>
      </w:r>
      <w:r>
        <w:rPr>
          <w:rFonts w:ascii="Times New Roman" w:eastAsia="宋体" w:hAnsi="Times New Roman"/>
          <w:lang w:val="en-US" w:eastAsia="zh-CN"/>
        </w:rPr>
        <w:t>In Rel-16, RRC_INACTIVE state is supported for eMTC UE</w:t>
      </w:r>
      <w:r>
        <w:rPr>
          <w:rFonts w:ascii="Times New Roman" w:eastAsia="宋体" w:hAnsi="Times New Roman" w:hint="eastAsia"/>
          <w:lang w:val="en-US" w:eastAsia="zh-CN"/>
        </w:rPr>
        <w:t xml:space="preserve"> </w:t>
      </w:r>
      <w:r>
        <w:rPr>
          <w:rFonts w:ascii="Times New Roman" w:eastAsia="宋体" w:hAnsi="Times New Roman"/>
          <w:lang w:val="en-US" w:eastAsia="zh-CN"/>
        </w:rPr>
        <w:t>(e.g. BL UE or UE in CE) connected to 5GC [1].</w:t>
      </w:r>
    </w:p>
    <w:p w:rsidR="0038593A" w:rsidRDefault="00531B22">
      <w:pPr>
        <w:pStyle w:val="CRCoverPage"/>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 xml:space="preserve">UEs in RRC_INACTIVE should also monitor system information change and perform system information acquisition, if necessary. </w:t>
      </w:r>
      <w:r>
        <w:rPr>
          <w:rFonts w:ascii="Times New Roman" w:eastAsia="宋体" w:hAnsi="Times New Roman"/>
          <w:lang w:val="en-US" w:eastAsia="zh-CN"/>
        </w:rPr>
        <w:t xml:space="preserve">But </w:t>
      </w:r>
      <w:r>
        <w:rPr>
          <w:rFonts w:ascii="Times New Roman" w:eastAsia="宋体" w:hAnsi="Times New Roman" w:hint="eastAsia"/>
          <w:lang w:val="en-US" w:eastAsia="zh-CN"/>
        </w:rPr>
        <w:t>in the current RRC specification</w:t>
      </w:r>
      <w:r w:rsidR="00BB6A08">
        <w:rPr>
          <w:rFonts w:ascii="Times New Roman" w:eastAsia="宋体" w:hAnsi="Times New Roman"/>
          <w:lang w:val="en-US" w:eastAsia="zh-CN"/>
        </w:rPr>
        <w:t xml:space="preserve"> </w:t>
      </w:r>
      <w:r>
        <w:rPr>
          <w:rFonts w:ascii="Times New Roman" w:eastAsia="宋体" w:hAnsi="Times New Roman" w:hint="eastAsia"/>
          <w:lang w:val="en-US" w:eastAsia="zh-CN"/>
        </w:rPr>
        <w:t>[1], the system information procedure only mentions the UEs in RRC_IDLE and RRC_CONNECTED state, no description for UE in RRC_INACTIVE. Although there is a</w:t>
      </w:r>
      <w:r w:rsidR="00187B64">
        <w:rPr>
          <w:rFonts w:ascii="Times New Roman" w:eastAsia="宋体" w:hAnsi="Times New Roman" w:hint="eastAsia"/>
          <w:lang w:val="en-US" w:eastAsia="zh-CN"/>
        </w:rPr>
        <w:t>n</w:t>
      </w:r>
      <w:r>
        <w:rPr>
          <w:rFonts w:ascii="Times New Roman" w:eastAsia="宋体" w:hAnsi="Times New Roman" w:hint="eastAsia"/>
          <w:lang w:val="en-US" w:eastAsia="zh-CN"/>
        </w:rPr>
        <w:t xml:space="preserve"> overall description that the RRC_INACTIVE UE applies RRC_IDLE procedures unless specified otherwise, it is not clear the RRC_INACTIVE UE behaviour for the system information acquisition. </w:t>
      </w:r>
    </w:p>
    <w:p w:rsidR="0038593A" w:rsidRDefault="00531B22">
      <w:pPr>
        <w:pStyle w:val="CRCoverPage"/>
        <w:spacing w:beforeLines="50" w:before="120" w:afterLines="50" w:line="260" w:lineRule="exact"/>
        <w:rPr>
          <w:rFonts w:ascii="Times New Roman" w:eastAsia="宋体" w:hAnsi="Times New Roman"/>
          <w:lang w:val="en-US" w:eastAsia="zh-CN"/>
        </w:rPr>
      </w:pPr>
      <w:r>
        <w:rPr>
          <w:rFonts w:ascii="Times New Roman" w:eastAsia="宋体" w:hAnsi="Times New Roman"/>
          <w:lang w:val="en-US" w:eastAsia="zh-CN"/>
        </w:rPr>
        <w:t>Furthermore, i</w:t>
      </w:r>
      <w:r>
        <w:rPr>
          <w:rFonts w:ascii="Times New Roman" w:eastAsia="宋体" w:hAnsi="Times New Roman" w:hint="eastAsia"/>
          <w:lang w:val="en-US" w:eastAsia="zh-CN"/>
        </w:rPr>
        <w:t xml:space="preserve">n the current RRC specification, it is described that </w:t>
      </w:r>
      <w:r>
        <w:rPr>
          <w:rFonts w:ascii="Times New Roman" w:eastAsia="宋体" w:hAnsi="Times New Roman"/>
          <w:lang w:val="en-US" w:eastAsia="zh-CN"/>
        </w:rPr>
        <w:t>“</w:t>
      </w:r>
      <w:r>
        <w:rPr>
          <w:rFonts w:ascii="Times New Roman" w:eastAsia="宋体" w:hAnsi="Times New Roman" w:hint="eastAsia"/>
          <w:lang w:val="en-US" w:eastAsia="zh-CN"/>
        </w:rPr>
        <w:t>To enable system information update notification for RRC_IDLE UEs configured to use a DRX cycle longer than the modification period, an eDRX acquisition period is defined</w:t>
      </w:r>
      <w:r>
        <w:rPr>
          <w:rFonts w:ascii="Times New Roman" w:eastAsia="宋体" w:hAnsi="Times New Roman"/>
          <w:lang w:val="en-US" w:eastAsia="zh-CN"/>
        </w:rPr>
        <w:t>”</w:t>
      </w:r>
      <w:r>
        <w:rPr>
          <w:rFonts w:ascii="Times New Roman" w:eastAsia="宋体" w:hAnsi="Times New Roman" w:hint="eastAsia"/>
          <w:lang w:val="en-US" w:eastAsia="zh-CN"/>
        </w:rPr>
        <w:t>. here the DRX cycle means the paging eDRX cycle. But for UE in RRC_INACTIVE, RAN paging cycle is also configured, which maybe also longer than the BCCH modification period. For UE in RRC_INACTIVE, which cycle the DRX cycle means is also not clear.</w:t>
      </w:r>
    </w:p>
    <w:p w:rsidR="0038593A" w:rsidRDefault="00531B22">
      <w:pPr>
        <w:pStyle w:val="CRCoverPage"/>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In RAN2#112-emeeting, one offline email discussion has been performed</w:t>
      </w:r>
      <w:r w:rsidR="00BB6A08">
        <w:rPr>
          <w:rFonts w:ascii="Times New Roman" w:eastAsia="宋体" w:hAnsi="Times New Roman"/>
          <w:lang w:val="en-US" w:eastAsia="zh-CN"/>
        </w:rPr>
        <w:t xml:space="preserve"> </w:t>
      </w:r>
      <w:r>
        <w:rPr>
          <w:rFonts w:ascii="Times New Roman" w:eastAsia="宋体" w:hAnsi="Times New Roman" w:hint="eastAsia"/>
          <w:lang w:val="en-US" w:eastAsia="zh-CN"/>
        </w:rPr>
        <w:t xml:space="preserve">[2], but </w:t>
      </w:r>
      <w:r w:rsidR="00187B64">
        <w:rPr>
          <w:rFonts w:ascii="Times New Roman" w:eastAsia="宋体" w:hAnsi="Times New Roman" w:hint="eastAsia"/>
          <w:lang w:val="en-US" w:eastAsia="zh-CN"/>
        </w:rPr>
        <w:t>no</w:t>
      </w:r>
      <w:r w:rsidR="00187B64">
        <w:rPr>
          <w:rFonts w:ascii="Times New Roman" w:eastAsia="宋体" w:hAnsi="Times New Roman"/>
          <w:lang w:val="en-US" w:eastAsia="zh-CN"/>
        </w:rPr>
        <w:t xml:space="preserve"> </w:t>
      </w:r>
      <w:r w:rsidR="00187B64">
        <w:rPr>
          <w:rFonts w:ascii="Times New Roman" w:eastAsia="宋体" w:hAnsi="Times New Roman" w:hint="eastAsia"/>
          <w:lang w:val="en-US" w:eastAsia="zh-CN"/>
        </w:rPr>
        <w:t>consensus</w:t>
      </w:r>
      <w:r w:rsidR="00187B64">
        <w:rPr>
          <w:rFonts w:ascii="Times New Roman" w:eastAsia="宋体" w:hAnsi="Times New Roman"/>
          <w:lang w:val="en-US" w:eastAsia="zh-CN"/>
        </w:rPr>
        <w:t xml:space="preserve"> </w:t>
      </w:r>
      <w:r w:rsidR="00187B64">
        <w:rPr>
          <w:rFonts w:ascii="Times New Roman" w:eastAsia="宋体" w:hAnsi="Times New Roman" w:hint="eastAsia"/>
          <w:lang w:val="en-US" w:eastAsia="zh-CN"/>
        </w:rPr>
        <w:t>is</w:t>
      </w:r>
      <w:r w:rsidR="00187B64">
        <w:rPr>
          <w:rFonts w:ascii="Times New Roman" w:eastAsia="宋体" w:hAnsi="Times New Roman"/>
          <w:lang w:val="en-US" w:eastAsia="zh-CN"/>
        </w:rPr>
        <w:t xml:space="preserve"> </w:t>
      </w:r>
      <w:r w:rsidR="00187B64">
        <w:rPr>
          <w:rFonts w:ascii="Times New Roman" w:eastAsia="宋体" w:hAnsi="Times New Roman" w:hint="eastAsia"/>
          <w:lang w:val="en-US" w:eastAsia="zh-CN"/>
        </w:rPr>
        <w:t>achieved</w:t>
      </w:r>
      <w:r>
        <w:rPr>
          <w:rFonts w:ascii="Times New Roman" w:eastAsia="宋体" w:hAnsi="Times New Roman" w:hint="eastAsia"/>
          <w:lang w:val="en-US" w:eastAsia="zh-CN"/>
        </w:rPr>
        <w:t xml:space="preserve">. In this contribution, we will further discuss this issue and give our proposal. </w:t>
      </w:r>
    </w:p>
    <w:p w:rsidR="0038593A" w:rsidRDefault="00531B22">
      <w:pPr>
        <w:pStyle w:val="1"/>
        <w:spacing w:before="160" w:after="100" w:line="312" w:lineRule="auto"/>
        <w:ind w:left="431" w:hanging="431"/>
        <w:rPr>
          <w:lang w:val="en-US"/>
        </w:rPr>
      </w:pPr>
      <w:r>
        <w:rPr>
          <w:lang w:val="en-US"/>
        </w:rPr>
        <w:t>Discussion</w:t>
      </w:r>
    </w:p>
    <w:p w:rsidR="0038593A" w:rsidRDefault="00531B22">
      <w:pPr>
        <w:pStyle w:val="CRCoverPage"/>
        <w:spacing w:beforeLines="50" w:before="120" w:afterLines="50" w:line="260" w:lineRule="exact"/>
        <w:rPr>
          <w:rFonts w:ascii="Times New Roman" w:eastAsia="宋体" w:hAnsi="Times New Roman"/>
          <w:lang w:val="en-US" w:eastAsia="zh-CN"/>
        </w:rPr>
      </w:pPr>
      <w:r>
        <w:rPr>
          <w:rFonts w:ascii="Times New Roman" w:eastAsia="宋体" w:hAnsi="Times New Roman"/>
          <w:lang w:val="en-US" w:eastAsia="zh-CN"/>
        </w:rPr>
        <w:t xml:space="preserve">Since the RRC connection is released when UE enters into RRC_INACTIVE state, the UE </w:t>
      </w:r>
      <w:r>
        <w:rPr>
          <w:rFonts w:ascii="Times New Roman" w:eastAsia="宋体" w:hAnsi="Times New Roman" w:hint="eastAsia"/>
          <w:lang w:val="en-US" w:eastAsia="zh-CN"/>
        </w:rPr>
        <w:t xml:space="preserve">should </w:t>
      </w:r>
      <w:r>
        <w:rPr>
          <w:rFonts w:ascii="Times New Roman" w:eastAsia="宋体" w:hAnsi="Times New Roman"/>
          <w:lang w:val="en-US" w:eastAsia="zh-CN"/>
        </w:rPr>
        <w:t xml:space="preserve">perform the system information acquisition </w:t>
      </w:r>
      <w:r>
        <w:rPr>
          <w:rFonts w:ascii="Times New Roman" w:eastAsia="宋体" w:hAnsi="Times New Roman" w:hint="eastAsia"/>
          <w:lang w:val="en-US" w:eastAsia="zh-CN"/>
        </w:rPr>
        <w:t>similar as</w:t>
      </w:r>
      <w:r>
        <w:rPr>
          <w:rFonts w:ascii="Times New Roman" w:eastAsia="宋体" w:hAnsi="Times New Roman"/>
          <w:lang w:val="en-US" w:eastAsia="zh-CN"/>
        </w:rPr>
        <w:t xml:space="preserve"> that in </w:t>
      </w:r>
      <w:r>
        <w:rPr>
          <w:rFonts w:ascii="Times New Roman" w:eastAsia="宋体" w:hAnsi="Times New Roman" w:hint="eastAsia"/>
          <w:lang w:val="en-US" w:eastAsia="zh-CN"/>
        </w:rPr>
        <w:t>RR</w:t>
      </w:r>
      <w:r>
        <w:rPr>
          <w:rFonts w:ascii="Times New Roman" w:eastAsia="宋体" w:hAnsi="Times New Roman"/>
          <w:lang w:val="en-US" w:eastAsia="zh-CN"/>
        </w:rPr>
        <w:t>C_IDLE state.</w:t>
      </w:r>
      <w:r>
        <w:rPr>
          <w:rFonts w:ascii="Times New Roman" w:eastAsia="宋体" w:hAnsi="Times New Roman" w:hint="eastAsia"/>
          <w:lang w:val="en-US" w:eastAsia="zh-CN"/>
        </w:rPr>
        <w:t xml:space="preserve"> Moreover, as there has </w:t>
      </w:r>
      <w:r>
        <w:rPr>
          <w:rFonts w:ascii="Times New Roman" w:eastAsia="宋体" w:hAnsi="Times New Roman"/>
          <w:lang w:val="en-US" w:eastAsia="zh-CN"/>
        </w:rPr>
        <w:t>description</w:t>
      </w:r>
      <w:r>
        <w:rPr>
          <w:rFonts w:ascii="Times New Roman" w:eastAsia="宋体" w:hAnsi="Times New Roman" w:hint="eastAsia"/>
          <w:lang w:val="en-US" w:eastAsia="zh-CN"/>
        </w:rPr>
        <w:t xml:space="preserve"> that the UE in RRC_INACTIVE applies RRC _IDLE procedures unless specified otherwise, we have assumption that system information acquisition and update for UE in RRC_INACTIVE would follow the current procedures for UE in RRC_IDLE.</w:t>
      </w:r>
    </w:p>
    <w:p w:rsidR="0038593A" w:rsidRDefault="00531B22">
      <w:pPr>
        <w:overflowPunct w:val="0"/>
        <w:autoSpaceDE w:val="0"/>
        <w:autoSpaceDN w:val="0"/>
        <w:adjustRightInd w:val="0"/>
        <w:textAlignment w:val="baseline"/>
        <w:rPr>
          <w:rFonts w:eastAsia="Times New Roman"/>
          <w:sz w:val="20"/>
          <w:szCs w:val="20"/>
          <w:lang w:eastAsia="ja-JP"/>
        </w:rPr>
      </w:pPr>
      <w:r>
        <w:rPr>
          <w:rFonts w:eastAsia="宋体" w:hint="eastAsia"/>
          <w:sz w:val="20"/>
          <w:szCs w:val="20"/>
        </w:rPr>
        <w:t>In RRC_IDLE state, w</w:t>
      </w:r>
      <w:r>
        <w:rPr>
          <w:rFonts w:eastAsia="宋体" w:hint="eastAsia"/>
          <w:sz w:val="20"/>
          <w:szCs w:val="20"/>
          <w:lang w:eastAsia="ja-JP"/>
        </w:rPr>
        <w:t>hen the network changes (some of the) system information, it first notifies the UEs about this change</w:t>
      </w:r>
      <w:r>
        <w:rPr>
          <w:rFonts w:eastAsia="宋体" w:hint="eastAsia"/>
          <w:sz w:val="20"/>
          <w:szCs w:val="20"/>
        </w:rPr>
        <w:t xml:space="preserve"> by PAGING with </w:t>
      </w:r>
      <w:r>
        <w:rPr>
          <w:i/>
          <w:iCs/>
          <w:sz w:val="20"/>
          <w:szCs w:val="20"/>
        </w:rPr>
        <w:t>systemInfoModification</w:t>
      </w:r>
      <w:r>
        <w:rPr>
          <w:rFonts w:eastAsia="宋体"/>
          <w:i/>
          <w:iCs/>
          <w:sz w:val="20"/>
          <w:szCs w:val="20"/>
        </w:rPr>
        <w:t xml:space="preserve"> </w:t>
      </w:r>
      <w:r>
        <w:rPr>
          <w:rFonts w:eastAsia="宋体"/>
          <w:sz w:val="20"/>
          <w:szCs w:val="20"/>
        </w:rPr>
        <w:t>IE</w:t>
      </w:r>
      <w:r>
        <w:rPr>
          <w:rFonts w:eastAsia="宋体" w:hint="eastAsia"/>
          <w:sz w:val="20"/>
          <w:szCs w:val="20"/>
          <w:lang w:eastAsia="ja-JP"/>
        </w:rPr>
        <w:t xml:space="preserve">, i.e. this may be done throughout a </w:t>
      </w:r>
      <w:r>
        <w:rPr>
          <w:rFonts w:eastAsia="宋体" w:hint="eastAsia"/>
          <w:sz w:val="20"/>
          <w:szCs w:val="20"/>
        </w:rPr>
        <w:t xml:space="preserve">BCCH </w:t>
      </w:r>
      <w:r>
        <w:rPr>
          <w:rFonts w:eastAsia="宋体" w:hint="eastAsia"/>
          <w:sz w:val="20"/>
          <w:szCs w:val="20"/>
          <w:lang w:eastAsia="ja-JP"/>
        </w:rPr>
        <w:t xml:space="preserve">modification period. In the next modification period, the network transmits the updated system information. </w:t>
      </w:r>
      <w:r>
        <w:rPr>
          <w:rFonts w:eastAsia="宋体"/>
          <w:sz w:val="20"/>
          <w:szCs w:val="20"/>
        </w:rPr>
        <w:t xml:space="preserve">Considering the the BCCH </w:t>
      </w:r>
      <w:r>
        <w:rPr>
          <w:bCs/>
          <w:sz w:val="20"/>
          <w:szCs w:val="20"/>
          <w:lang w:eastAsia="en-GB"/>
        </w:rPr>
        <w:t>modification period</w:t>
      </w:r>
      <w:r>
        <w:rPr>
          <w:rFonts w:eastAsia="宋体"/>
          <w:bCs/>
          <w:sz w:val="20"/>
          <w:szCs w:val="20"/>
        </w:rPr>
        <w:t xml:space="preserve"> is </w:t>
      </w:r>
      <w:r>
        <w:rPr>
          <w:bCs/>
          <w:sz w:val="20"/>
          <w:szCs w:val="20"/>
          <w:lang w:eastAsia="en-GB"/>
        </w:rPr>
        <w:t>expressed in number of radio frames</w:t>
      </w:r>
      <w:r>
        <w:rPr>
          <w:rFonts w:eastAsia="宋体"/>
          <w:bCs/>
          <w:sz w:val="20"/>
          <w:szCs w:val="20"/>
        </w:rPr>
        <w:t xml:space="preserve"> </w:t>
      </w:r>
      <w:r>
        <w:rPr>
          <w:bCs/>
          <w:sz w:val="20"/>
          <w:szCs w:val="20"/>
          <w:lang w:eastAsia="en-GB"/>
        </w:rPr>
        <w:t xml:space="preserve">= </w:t>
      </w:r>
      <w:r>
        <w:rPr>
          <w:bCs/>
          <w:i/>
          <w:sz w:val="20"/>
          <w:szCs w:val="20"/>
          <w:lang w:eastAsia="en-GB"/>
        </w:rPr>
        <w:t>modificationPeriodCoeff</w:t>
      </w:r>
      <w:r>
        <w:rPr>
          <w:bCs/>
          <w:sz w:val="20"/>
          <w:szCs w:val="20"/>
          <w:lang w:eastAsia="en-GB"/>
        </w:rPr>
        <w:t xml:space="preserve"> * </w:t>
      </w:r>
      <w:r>
        <w:rPr>
          <w:bCs/>
          <w:i/>
          <w:sz w:val="20"/>
          <w:szCs w:val="20"/>
          <w:lang w:eastAsia="en-GB"/>
        </w:rPr>
        <w:t>defaultPagingCycle</w:t>
      </w:r>
      <w:r>
        <w:rPr>
          <w:rFonts w:eastAsia="宋体" w:hint="eastAsia"/>
          <w:bCs/>
          <w:iCs/>
          <w:sz w:val="20"/>
          <w:szCs w:val="20"/>
        </w:rPr>
        <w:t xml:space="preserve">, the </w:t>
      </w:r>
      <w:r>
        <w:rPr>
          <w:rFonts w:eastAsia="Times New Roman"/>
          <w:sz w:val="20"/>
          <w:szCs w:val="20"/>
          <w:lang w:eastAsia="ja-JP"/>
        </w:rPr>
        <w:t xml:space="preserve">UEs configured to use a DRX cycle that is </w:t>
      </w:r>
      <w:r>
        <w:rPr>
          <w:rFonts w:eastAsia="宋体" w:hint="eastAsia"/>
          <w:sz w:val="20"/>
          <w:szCs w:val="20"/>
        </w:rPr>
        <w:t xml:space="preserve">less than or equal to </w:t>
      </w:r>
      <w:r>
        <w:rPr>
          <w:rFonts w:eastAsia="Times New Roman"/>
          <w:sz w:val="20"/>
          <w:szCs w:val="20"/>
          <w:lang w:eastAsia="ja-JP"/>
        </w:rPr>
        <w:t xml:space="preserve">the </w:t>
      </w:r>
      <w:r>
        <w:rPr>
          <w:rFonts w:eastAsia="宋体" w:hint="eastAsia"/>
          <w:sz w:val="20"/>
          <w:szCs w:val="20"/>
        </w:rPr>
        <w:t xml:space="preserve">BCCH </w:t>
      </w:r>
      <w:r>
        <w:rPr>
          <w:rFonts w:eastAsia="Times New Roman"/>
          <w:sz w:val="20"/>
          <w:szCs w:val="20"/>
          <w:lang w:eastAsia="ja-JP"/>
        </w:rPr>
        <w:t>modification period</w:t>
      </w:r>
      <w:r>
        <w:rPr>
          <w:rFonts w:eastAsia="宋体" w:hint="eastAsia"/>
          <w:sz w:val="20"/>
          <w:szCs w:val="20"/>
        </w:rPr>
        <w:t xml:space="preserve"> can always detect the PAGING with </w:t>
      </w:r>
      <w:r>
        <w:rPr>
          <w:i/>
          <w:iCs/>
          <w:sz w:val="20"/>
          <w:szCs w:val="20"/>
        </w:rPr>
        <w:t>systemInfoModification</w:t>
      </w:r>
      <w:r>
        <w:rPr>
          <w:rFonts w:eastAsia="宋体"/>
          <w:i/>
          <w:iCs/>
          <w:sz w:val="20"/>
          <w:szCs w:val="20"/>
        </w:rPr>
        <w:t xml:space="preserve"> </w:t>
      </w:r>
      <w:r>
        <w:rPr>
          <w:rFonts w:eastAsia="宋体"/>
          <w:sz w:val="20"/>
          <w:szCs w:val="20"/>
        </w:rPr>
        <w:t>IE</w:t>
      </w:r>
      <w:r>
        <w:rPr>
          <w:rFonts w:eastAsia="宋体" w:hint="eastAsia"/>
          <w:sz w:val="20"/>
          <w:szCs w:val="20"/>
        </w:rPr>
        <w:t>.</w:t>
      </w:r>
      <w:r>
        <w:rPr>
          <w:rFonts w:eastAsia="Times New Roman"/>
          <w:sz w:val="20"/>
          <w:szCs w:val="20"/>
          <w:lang w:eastAsia="ja-JP"/>
        </w:rPr>
        <w:t xml:space="preserve"> </w:t>
      </w:r>
    </w:p>
    <w:p w:rsidR="0038593A" w:rsidRDefault="00531B22">
      <w:pPr>
        <w:overflowPunct w:val="0"/>
        <w:autoSpaceDE w:val="0"/>
        <w:autoSpaceDN w:val="0"/>
        <w:adjustRightInd w:val="0"/>
        <w:textAlignment w:val="baseline"/>
        <w:rPr>
          <w:rFonts w:eastAsia="Times New Roman"/>
          <w:sz w:val="20"/>
          <w:szCs w:val="20"/>
          <w:lang w:eastAsia="ja-JP"/>
        </w:rPr>
      </w:pPr>
      <w:r>
        <w:rPr>
          <w:rFonts w:eastAsia="Times New Roman"/>
          <w:sz w:val="20"/>
          <w:szCs w:val="20"/>
          <w:lang w:eastAsia="ja-JP"/>
        </w:rPr>
        <w:t xml:space="preserve">To enable system information update notification for RRC_IDLE UEs configured to use a DRX cycle longer than the </w:t>
      </w:r>
      <w:r>
        <w:rPr>
          <w:rFonts w:eastAsia="Times New Roman" w:hint="eastAsia"/>
          <w:sz w:val="20"/>
          <w:szCs w:val="20"/>
          <w:lang w:eastAsia="ja-JP"/>
        </w:rPr>
        <w:t xml:space="preserve">BCCH </w:t>
      </w:r>
      <w:r>
        <w:rPr>
          <w:rFonts w:eastAsia="Times New Roman"/>
          <w:sz w:val="20"/>
          <w:szCs w:val="20"/>
          <w:lang w:eastAsia="ja-JP"/>
        </w:rPr>
        <w:t xml:space="preserve">modification period, an eDRX acquisition period is defined. The boundaries of the eDRX acquisition period are determined by H-SFN values for which H-SFN mod 256 =0. Upon receiving a change notification applicable to eDRX, </w:t>
      </w:r>
      <w:r>
        <w:rPr>
          <w:rFonts w:eastAsia="宋体" w:hint="eastAsia"/>
          <w:sz w:val="20"/>
          <w:szCs w:val="20"/>
        </w:rPr>
        <w:t xml:space="preserve">e.g. by PAGING with </w:t>
      </w:r>
      <w:r>
        <w:rPr>
          <w:i/>
          <w:iCs/>
          <w:sz w:val="20"/>
          <w:szCs w:val="20"/>
        </w:rPr>
        <w:t>systemInfoModification</w:t>
      </w:r>
      <w:r>
        <w:rPr>
          <w:rFonts w:eastAsia="宋体" w:hint="eastAsia"/>
          <w:i/>
          <w:iCs/>
          <w:sz w:val="20"/>
          <w:szCs w:val="20"/>
        </w:rPr>
        <w:t>-eDRX</w:t>
      </w:r>
      <w:r>
        <w:rPr>
          <w:rFonts w:eastAsia="宋体"/>
          <w:i/>
          <w:iCs/>
          <w:sz w:val="20"/>
          <w:szCs w:val="20"/>
        </w:rPr>
        <w:t xml:space="preserve"> </w:t>
      </w:r>
      <w:r>
        <w:rPr>
          <w:rFonts w:eastAsia="宋体"/>
          <w:sz w:val="20"/>
          <w:szCs w:val="20"/>
        </w:rPr>
        <w:t>IE</w:t>
      </w:r>
      <w:r>
        <w:rPr>
          <w:rFonts w:eastAsia="宋体" w:hint="eastAsia"/>
          <w:sz w:val="20"/>
          <w:szCs w:val="20"/>
        </w:rPr>
        <w:t xml:space="preserve"> during </w:t>
      </w:r>
      <w:r>
        <w:rPr>
          <w:rFonts w:eastAsia="Times New Roman"/>
          <w:sz w:val="20"/>
          <w:szCs w:val="20"/>
          <w:lang w:eastAsia="ja-JP"/>
        </w:rPr>
        <w:t>eDRX acquisition period</w:t>
      </w:r>
      <w:r>
        <w:rPr>
          <w:rFonts w:eastAsia="宋体" w:hint="eastAsia"/>
          <w:sz w:val="20"/>
          <w:szCs w:val="20"/>
        </w:rPr>
        <w:t xml:space="preserve">, </w:t>
      </w:r>
      <w:r>
        <w:rPr>
          <w:rFonts w:eastAsia="Times New Roman"/>
          <w:sz w:val="20"/>
          <w:szCs w:val="20"/>
          <w:lang w:eastAsia="ja-JP"/>
        </w:rPr>
        <w:t xml:space="preserve">a UE in RRC_IDLE configured to use a DRX cycle </w:t>
      </w:r>
      <w:r>
        <w:rPr>
          <w:rFonts w:eastAsia="Times New Roman"/>
          <w:sz w:val="20"/>
          <w:szCs w:val="20"/>
          <w:lang w:eastAsia="ja-JP"/>
        </w:rPr>
        <w:lastRenderedPageBreak/>
        <w:t xml:space="preserve">that is longer than the </w:t>
      </w:r>
      <w:r>
        <w:rPr>
          <w:rFonts w:eastAsia="宋体" w:hint="eastAsia"/>
          <w:sz w:val="20"/>
          <w:szCs w:val="20"/>
        </w:rPr>
        <w:t xml:space="preserve">BCCH </w:t>
      </w:r>
      <w:r>
        <w:rPr>
          <w:rFonts w:eastAsia="Times New Roman"/>
          <w:sz w:val="20"/>
          <w:szCs w:val="20"/>
          <w:lang w:eastAsia="ja-JP"/>
        </w:rPr>
        <w:t>modification period</w:t>
      </w:r>
      <w:r>
        <w:rPr>
          <w:rFonts w:eastAsia="宋体" w:hint="eastAsia"/>
          <w:sz w:val="20"/>
          <w:szCs w:val="20"/>
        </w:rPr>
        <w:t xml:space="preserve"> can</w:t>
      </w:r>
      <w:r>
        <w:rPr>
          <w:rFonts w:eastAsia="Times New Roman"/>
          <w:sz w:val="20"/>
          <w:szCs w:val="20"/>
          <w:lang w:eastAsia="ja-JP"/>
        </w:rPr>
        <w:t xml:space="preserve"> acquire the updated system information immediately from the start of the next eDRX acquisition period.  </w:t>
      </w:r>
    </w:p>
    <w:p w:rsidR="0038593A" w:rsidRDefault="00531B22">
      <w:pPr>
        <w:overflowPunct w:val="0"/>
        <w:autoSpaceDE w:val="0"/>
        <w:autoSpaceDN w:val="0"/>
        <w:adjustRightInd w:val="0"/>
        <w:textAlignment w:val="baseline"/>
        <w:rPr>
          <w:rFonts w:eastAsia="Times New Roman"/>
          <w:sz w:val="20"/>
          <w:szCs w:val="20"/>
        </w:rPr>
      </w:pPr>
      <w:r>
        <w:rPr>
          <w:rFonts w:eastAsia="宋体"/>
          <w:b/>
          <w:bCs/>
          <w:sz w:val="20"/>
          <w:szCs w:val="20"/>
        </w:rPr>
        <w:t xml:space="preserve">Observation 1: </w:t>
      </w:r>
      <w:r>
        <w:rPr>
          <w:rFonts w:eastAsia="宋体" w:hint="eastAsia"/>
          <w:b/>
          <w:bCs/>
          <w:sz w:val="20"/>
          <w:szCs w:val="20"/>
        </w:rPr>
        <w:t>In RRC_IDLE</w:t>
      </w:r>
      <w:r>
        <w:rPr>
          <w:rFonts w:eastAsia="宋体"/>
          <w:b/>
          <w:bCs/>
          <w:sz w:val="20"/>
          <w:szCs w:val="20"/>
        </w:rPr>
        <w:t>,</w:t>
      </w:r>
      <w:r>
        <w:rPr>
          <w:rFonts w:eastAsia="宋体" w:hint="eastAsia"/>
          <w:b/>
          <w:bCs/>
          <w:sz w:val="20"/>
          <w:szCs w:val="20"/>
        </w:rPr>
        <w:t xml:space="preserve"> BCCH </w:t>
      </w:r>
      <w:r>
        <w:rPr>
          <w:rFonts w:eastAsia="宋体" w:hint="eastAsia"/>
          <w:b/>
          <w:bCs/>
          <w:sz w:val="20"/>
          <w:szCs w:val="20"/>
          <w:lang w:eastAsia="ja-JP"/>
        </w:rPr>
        <w:t>modification period</w:t>
      </w:r>
      <w:r>
        <w:rPr>
          <w:rFonts w:eastAsia="宋体" w:hint="eastAsia"/>
          <w:b/>
          <w:bCs/>
          <w:sz w:val="20"/>
          <w:szCs w:val="20"/>
        </w:rPr>
        <w:t xml:space="preserve"> is used for SI </w:t>
      </w:r>
      <w:r>
        <w:rPr>
          <w:rFonts w:eastAsia="宋体" w:hint="eastAsia"/>
          <w:b/>
          <w:bCs/>
          <w:sz w:val="20"/>
          <w:szCs w:val="20"/>
          <w:lang w:eastAsia="ja-JP"/>
        </w:rPr>
        <w:t xml:space="preserve">acquisition </w:t>
      </w:r>
      <w:r>
        <w:rPr>
          <w:rFonts w:eastAsia="宋体" w:hint="eastAsia"/>
          <w:b/>
          <w:bCs/>
          <w:sz w:val="20"/>
          <w:szCs w:val="20"/>
        </w:rPr>
        <w:t xml:space="preserve">for UEs </w:t>
      </w:r>
      <w:r>
        <w:rPr>
          <w:rFonts w:eastAsia="宋体" w:hint="eastAsia"/>
          <w:b/>
          <w:bCs/>
          <w:sz w:val="20"/>
          <w:szCs w:val="20"/>
          <w:lang w:eastAsia="ja-JP"/>
        </w:rPr>
        <w:t xml:space="preserve">configured to use a DRX cycle </w:t>
      </w:r>
      <w:r>
        <w:rPr>
          <w:rFonts w:eastAsia="宋体" w:hint="eastAsia"/>
          <w:b/>
          <w:bCs/>
          <w:sz w:val="20"/>
          <w:szCs w:val="20"/>
        </w:rPr>
        <w:t xml:space="preserve">less than or equal to </w:t>
      </w:r>
      <w:r>
        <w:rPr>
          <w:rFonts w:eastAsia="宋体" w:hint="eastAsia"/>
          <w:b/>
          <w:bCs/>
          <w:sz w:val="20"/>
          <w:szCs w:val="20"/>
          <w:lang w:eastAsia="ja-JP"/>
        </w:rPr>
        <w:t xml:space="preserve">the </w:t>
      </w:r>
      <w:r>
        <w:rPr>
          <w:rFonts w:eastAsia="宋体" w:hint="eastAsia"/>
          <w:b/>
          <w:bCs/>
          <w:sz w:val="20"/>
          <w:szCs w:val="20"/>
        </w:rPr>
        <w:t xml:space="preserve">BCCH </w:t>
      </w:r>
      <w:r>
        <w:rPr>
          <w:rFonts w:eastAsia="宋体" w:hint="eastAsia"/>
          <w:b/>
          <w:bCs/>
          <w:sz w:val="20"/>
          <w:szCs w:val="20"/>
          <w:lang w:eastAsia="ja-JP"/>
        </w:rPr>
        <w:t>modification period</w:t>
      </w:r>
      <w:r>
        <w:rPr>
          <w:rFonts w:eastAsia="宋体" w:hint="eastAsia"/>
          <w:b/>
          <w:bCs/>
          <w:sz w:val="20"/>
          <w:szCs w:val="20"/>
        </w:rPr>
        <w:t xml:space="preserve">, and </w:t>
      </w:r>
      <w:r>
        <w:rPr>
          <w:rFonts w:eastAsia="宋体" w:hint="eastAsia"/>
          <w:b/>
          <w:bCs/>
          <w:sz w:val="20"/>
          <w:szCs w:val="20"/>
          <w:lang w:eastAsia="ja-JP"/>
        </w:rPr>
        <w:t>eDRX acquisition period</w:t>
      </w:r>
      <w:r>
        <w:rPr>
          <w:rFonts w:eastAsia="宋体" w:hint="eastAsia"/>
          <w:b/>
          <w:bCs/>
          <w:sz w:val="20"/>
          <w:szCs w:val="20"/>
        </w:rPr>
        <w:t xml:space="preserve"> is used for SI </w:t>
      </w:r>
      <w:r>
        <w:rPr>
          <w:rFonts w:eastAsia="宋体" w:hint="eastAsia"/>
          <w:b/>
          <w:bCs/>
          <w:sz w:val="20"/>
          <w:szCs w:val="20"/>
          <w:lang w:eastAsia="ja-JP"/>
        </w:rPr>
        <w:t xml:space="preserve">acquisition </w:t>
      </w:r>
      <w:r>
        <w:rPr>
          <w:rFonts w:eastAsia="宋体" w:hint="eastAsia"/>
          <w:b/>
          <w:bCs/>
          <w:sz w:val="20"/>
          <w:szCs w:val="20"/>
        </w:rPr>
        <w:t xml:space="preserve">for UEs </w:t>
      </w:r>
      <w:r>
        <w:rPr>
          <w:rFonts w:eastAsia="宋体" w:hint="eastAsia"/>
          <w:b/>
          <w:bCs/>
          <w:sz w:val="20"/>
          <w:szCs w:val="20"/>
          <w:lang w:eastAsia="ja-JP"/>
        </w:rPr>
        <w:t xml:space="preserve">configured to use a DRX cycle </w:t>
      </w:r>
      <w:r>
        <w:rPr>
          <w:rFonts w:eastAsia="宋体" w:hint="eastAsia"/>
          <w:b/>
          <w:bCs/>
          <w:sz w:val="20"/>
          <w:szCs w:val="20"/>
        </w:rPr>
        <w:t xml:space="preserve">longer than to </w:t>
      </w:r>
      <w:r>
        <w:rPr>
          <w:rFonts w:eastAsia="宋体" w:hint="eastAsia"/>
          <w:b/>
          <w:bCs/>
          <w:sz w:val="20"/>
          <w:szCs w:val="20"/>
          <w:lang w:eastAsia="ja-JP"/>
        </w:rPr>
        <w:t xml:space="preserve">the </w:t>
      </w:r>
      <w:r>
        <w:rPr>
          <w:rFonts w:eastAsia="宋体" w:hint="eastAsia"/>
          <w:b/>
          <w:bCs/>
          <w:sz w:val="20"/>
          <w:szCs w:val="20"/>
        </w:rPr>
        <w:t xml:space="preserve">BCCH </w:t>
      </w:r>
      <w:r>
        <w:rPr>
          <w:rFonts w:eastAsia="宋体" w:hint="eastAsia"/>
          <w:b/>
          <w:bCs/>
          <w:sz w:val="20"/>
          <w:szCs w:val="20"/>
          <w:lang w:eastAsia="ja-JP"/>
        </w:rPr>
        <w:t>modification period</w:t>
      </w:r>
      <w:r>
        <w:rPr>
          <w:rFonts w:eastAsia="宋体"/>
          <w:b/>
          <w:bCs/>
          <w:sz w:val="20"/>
          <w:szCs w:val="20"/>
        </w:rPr>
        <w:t>.</w:t>
      </w:r>
    </w:p>
    <w:p w:rsidR="0038593A" w:rsidRDefault="00531B22">
      <w:pPr>
        <w:pStyle w:val="CRCoverPage"/>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According to the current specification</w:t>
      </w:r>
      <w:r>
        <w:rPr>
          <w:rFonts w:ascii="Times New Roman" w:eastAsia="宋体" w:hAnsi="Times New Roman"/>
          <w:lang w:val="en-US" w:eastAsia="zh-CN"/>
        </w:rPr>
        <w:t xml:space="preserve"> </w:t>
      </w:r>
      <w:r>
        <w:rPr>
          <w:rFonts w:ascii="Times New Roman" w:eastAsia="宋体" w:hAnsi="Times New Roman" w:hint="eastAsia"/>
          <w:lang w:val="en-US" w:eastAsia="zh-CN"/>
        </w:rPr>
        <w:t>[3], for eMTC UE i</w:t>
      </w:r>
      <w:r>
        <w:rPr>
          <w:rFonts w:ascii="Times New Roman" w:eastAsia="宋体" w:hAnsi="Times New Roman"/>
          <w:lang w:val="en-US" w:eastAsia="zh-CN"/>
        </w:rPr>
        <w:t xml:space="preserve">n RRC_INACTIVE state, </w:t>
      </w:r>
      <w:r>
        <w:rPr>
          <w:rFonts w:ascii="Times New Roman" w:hAnsi="Times New Roman"/>
          <w:lang w:eastAsia="ko-KR"/>
        </w:rPr>
        <w:t xml:space="preserve">if </w:t>
      </w:r>
      <w:r>
        <w:rPr>
          <w:rFonts w:ascii="Times New Roman" w:eastAsia="宋体" w:hAnsi="Times New Roman" w:hint="eastAsia"/>
          <w:lang w:val="en-US" w:eastAsia="zh-CN"/>
        </w:rPr>
        <w:t>e</w:t>
      </w:r>
      <w:r>
        <w:rPr>
          <w:rFonts w:ascii="Times New Roman" w:hAnsi="Times New Roman"/>
          <w:lang w:eastAsia="ko-KR"/>
        </w:rPr>
        <w:t>DRX is not configured by upper layers,</w:t>
      </w:r>
      <w:r>
        <w:rPr>
          <w:rFonts w:ascii="Times New Roman" w:eastAsia="宋体" w:hAnsi="Times New Roman" w:hint="eastAsia"/>
          <w:lang w:val="en-US" w:eastAsia="zh-CN"/>
        </w:rPr>
        <w:t xml:space="preserve"> the DRX cycle</w:t>
      </w:r>
      <w:r>
        <w:rPr>
          <w:rFonts w:ascii="Times New Roman" w:hAnsi="Times New Roman"/>
          <w:lang w:eastAsia="ko-KR"/>
        </w:rPr>
        <w:t xml:space="preserve"> </w:t>
      </w:r>
      <w:r>
        <w:rPr>
          <w:rFonts w:ascii="Times New Roman" w:eastAsia="宋体" w:hAnsi="Times New Roman" w:hint="eastAsia"/>
          <w:lang w:val="en-US" w:eastAsia="zh-CN"/>
        </w:rPr>
        <w:t>(</w:t>
      </w:r>
      <w:r>
        <w:rPr>
          <w:rFonts w:ascii="Times New Roman" w:hAnsi="Times New Roman"/>
          <w:lang w:eastAsia="ko-KR"/>
        </w:rPr>
        <w:t>T</w:t>
      </w:r>
      <w:r>
        <w:rPr>
          <w:rFonts w:ascii="Times New Roman" w:eastAsia="宋体" w:hAnsi="Times New Roman" w:hint="eastAsia"/>
          <w:lang w:val="en-US" w:eastAsia="zh-CN"/>
        </w:rPr>
        <w:t>)</w:t>
      </w:r>
      <w:r>
        <w:rPr>
          <w:rFonts w:ascii="Times New Roman" w:hAnsi="Times New Roman"/>
          <w:lang w:eastAsia="ko-KR"/>
        </w:rPr>
        <w:t xml:space="preserve"> is determined by the shortest of the RAN paging cycle, the UE specific paging cycle, and the default paging cycle, if allocated by upper layers.</w:t>
      </w:r>
      <w:r>
        <w:rPr>
          <w:rFonts w:ascii="Times New Roman" w:hAnsi="Times New Roman"/>
        </w:rPr>
        <w:t xml:space="preserve"> </w:t>
      </w:r>
      <w:r>
        <w:rPr>
          <w:rFonts w:ascii="Times New Roman" w:hAnsi="Times New Roman"/>
          <w:lang w:eastAsia="ko-KR"/>
        </w:rPr>
        <w:t xml:space="preserve">Otherwise, </w:t>
      </w:r>
      <w:r>
        <w:rPr>
          <w:rFonts w:ascii="Times New Roman" w:eastAsia="宋体" w:hAnsi="Times New Roman" w:hint="eastAsia"/>
          <w:lang w:val="en-US" w:eastAsia="zh-CN"/>
        </w:rPr>
        <w:t>if e</w:t>
      </w:r>
      <w:r>
        <w:rPr>
          <w:rFonts w:ascii="Times New Roman" w:hAnsi="Times New Roman"/>
          <w:lang w:eastAsia="ko-KR"/>
        </w:rPr>
        <w:t>DRX is configured, T is determined by the shortest of the RAN paging cycle, the UE specific paging cycle, if allocated and the default paging cycle during the PTW, and by the RAN paging cycle outside the PTW.</w:t>
      </w:r>
      <w:r>
        <w:rPr>
          <w:rFonts w:ascii="Times New Roman" w:eastAsia="宋体" w:hAnsi="Times New Roman" w:hint="eastAsia"/>
          <w:lang w:val="en-US" w:eastAsia="zh-CN"/>
        </w:rPr>
        <w:t xml:space="preserve"> Based on the above principles, for UE monitoring SI change i</w:t>
      </w:r>
      <w:r>
        <w:rPr>
          <w:rFonts w:ascii="Times New Roman" w:eastAsia="宋体" w:hAnsi="Times New Roman"/>
          <w:lang w:val="en-US" w:eastAsia="zh-CN"/>
        </w:rPr>
        <w:t>n RRC_INACTIVE state</w:t>
      </w:r>
      <w:r>
        <w:rPr>
          <w:rFonts w:ascii="Times New Roman" w:eastAsia="宋体" w:hAnsi="Times New Roman" w:hint="eastAsia"/>
          <w:lang w:val="en-US" w:eastAsia="zh-CN"/>
        </w:rPr>
        <w:t>:</w:t>
      </w:r>
    </w:p>
    <w:p w:rsidR="0038593A" w:rsidRDefault="00531B22">
      <w:pPr>
        <w:pStyle w:val="CRCoverPage"/>
        <w:numPr>
          <w:ilvl w:val="0"/>
          <w:numId w:val="8"/>
        </w:numPr>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if e</w:t>
      </w:r>
      <w:r>
        <w:rPr>
          <w:rFonts w:ascii="Times New Roman" w:hAnsi="Times New Roman"/>
          <w:lang w:eastAsia="ko-KR"/>
        </w:rPr>
        <w:t>DRX is not</w:t>
      </w:r>
      <w:r>
        <w:rPr>
          <w:rFonts w:ascii="Times New Roman" w:eastAsia="宋体" w:hAnsi="Times New Roman" w:hint="eastAsia"/>
          <w:lang w:val="en-US" w:eastAsia="zh-CN"/>
        </w:rPr>
        <w:t xml:space="preserve"> configured, the DRX cycle T would be always less than or equal to the</w:t>
      </w:r>
      <w:r>
        <w:rPr>
          <w:rFonts w:ascii="Times New Roman" w:eastAsia="宋体" w:hAnsi="Times New Roman"/>
          <w:lang w:val="en-US" w:eastAsia="zh-CN"/>
        </w:rPr>
        <w:t xml:space="preserve"> BCCH </w:t>
      </w:r>
      <w:r>
        <w:rPr>
          <w:rFonts w:ascii="Times New Roman" w:hAnsi="Times New Roman"/>
          <w:bCs/>
          <w:lang w:eastAsia="en-GB"/>
        </w:rPr>
        <w:t>modification period</w:t>
      </w:r>
      <w:r>
        <w:rPr>
          <w:rFonts w:ascii="Times New Roman" w:eastAsia="宋体" w:hAnsi="Times New Roman"/>
          <w:bCs/>
          <w:lang w:val="en-US" w:eastAsia="zh-CN"/>
        </w:rPr>
        <w:t xml:space="preserve">, the UE can always </w:t>
      </w:r>
      <w:r>
        <w:rPr>
          <w:rFonts w:ascii="Times New Roman" w:eastAsia="宋体" w:hAnsi="Times New Roman"/>
          <w:lang w:val="en-US" w:eastAsia="zh-CN"/>
        </w:rPr>
        <w:t xml:space="preserve">detect the PAGING with </w:t>
      </w:r>
      <w:r>
        <w:rPr>
          <w:rFonts w:ascii="Times New Roman" w:hAnsi="Times New Roman"/>
          <w:i/>
          <w:iCs/>
        </w:rPr>
        <w:t>systemInfoModification</w:t>
      </w:r>
      <w:r>
        <w:rPr>
          <w:rFonts w:ascii="Times New Roman" w:eastAsia="宋体" w:hAnsi="Times New Roman"/>
          <w:i/>
          <w:iCs/>
          <w:lang w:val="en-US" w:eastAsia="zh-CN"/>
        </w:rPr>
        <w:t xml:space="preserve"> </w:t>
      </w:r>
      <w:r>
        <w:rPr>
          <w:rFonts w:ascii="Times New Roman" w:eastAsia="宋体" w:hAnsi="Times New Roman"/>
          <w:lang w:val="en-US" w:eastAsia="zh-CN"/>
        </w:rPr>
        <w:t>IE</w:t>
      </w:r>
      <w:r>
        <w:rPr>
          <w:rFonts w:ascii="Times New Roman" w:eastAsia="宋体" w:hAnsi="Times New Roman" w:hint="eastAsia"/>
          <w:lang w:val="en-US" w:eastAsia="zh-CN"/>
        </w:rPr>
        <w:t xml:space="preserve">. </w:t>
      </w:r>
    </w:p>
    <w:p w:rsidR="0038593A" w:rsidRDefault="00531B22">
      <w:pPr>
        <w:pStyle w:val="CRCoverPage"/>
        <w:numPr>
          <w:ilvl w:val="0"/>
          <w:numId w:val="8"/>
        </w:numPr>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if e</w:t>
      </w:r>
      <w:r>
        <w:rPr>
          <w:rFonts w:ascii="Times New Roman" w:hAnsi="Times New Roman"/>
          <w:lang w:eastAsia="ko-KR"/>
        </w:rPr>
        <w:t xml:space="preserve">DRX is </w:t>
      </w:r>
      <w:r>
        <w:rPr>
          <w:rFonts w:ascii="Times New Roman" w:eastAsia="宋体" w:hAnsi="Times New Roman" w:hint="eastAsia"/>
          <w:lang w:val="en-US" w:eastAsia="zh-CN"/>
        </w:rPr>
        <w:t>configured:</w:t>
      </w:r>
    </w:p>
    <w:p w:rsidR="0038593A" w:rsidRDefault="00531B22">
      <w:pPr>
        <w:pStyle w:val="CRCoverPage"/>
        <w:numPr>
          <w:ilvl w:val="1"/>
          <w:numId w:val="9"/>
        </w:numPr>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If the RAN paging</w:t>
      </w:r>
      <w:r>
        <w:rPr>
          <w:rFonts w:ascii="Times New Roman" w:eastAsia="Times New Roman" w:hAnsi="Times New Roman"/>
          <w:lang w:eastAsia="ja-JP"/>
        </w:rPr>
        <w:t xml:space="preserve"> cycle </w:t>
      </w:r>
      <w:r>
        <w:rPr>
          <w:rFonts w:ascii="Times New Roman" w:eastAsia="宋体" w:hAnsi="Times New Roman" w:hint="eastAsia"/>
          <w:lang w:val="en-US" w:eastAsia="zh-CN"/>
        </w:rPr>
        <w:t>is less than or equal to the BCCH</w:t>
      </w:r>
      <w:r>
        <w:rPr>
          <w:rFonts w:ascii="Times New Roman" w:eastAsia="Times New Roman" w:hAnsi="Times New Roman"/>
          <w:lang w:eastAsia="ja-JP"/>
        </w:rPr>
        <w:t xml:space="preserve"> modification period</w:t>
      </w:r>
      <w:r>
        <w:rPr>
          <w:rFonts w:ascii="Times New Roman" w:eastAsia="宋体" w:hAnsi="Times New Roman" w:hint="eastAsia"/>
          <w:lang w:val="en-US" w:eastAsia="zh-CN"/>
        </w:rPr>
        <w:t xml:space="preserve">, </w:t>
      </w:r>
      <w:r>
        <w:rPr>
          <w:rFonts w:ascii="Times New Roman" w:eastAsia="宋体" w:hAnsi="Times New Roman"/>
          <w:bCs/>
          <w:lang w:val="en-US" w:eastAsia="zh-CN"/>
        </w:rPr>
        <w:t xml:space="preserve">the UE can always </w:t>
      </w:r>
      <w:r>
        <w:rPr>
          <w:rFonts w:ascii="Times New Roman" w:eastAsia="宋体" w:hAnsi="Times New Roman"/>
          <w:lang w:val="en-US" w:eastAsia="zh-CN"/>
        </w:rPr>
        <w:t xml:space="preserve">detect the PAGING with </w:t>
      </w:r>
      <w:r>
        <w:rPr>
          <w:rFonts w:ascii="Times New Roman" w:hAnsi="Times New Roman"/>
          <w:i/>
          <w:iCs/>
        </w:rPr>
        <w:t>systemInfoModification</w:t>
      </w:r>
      <w:r>
        <w:rPr>
          <w:rFonts w:ascii="Times New Roman" w:eastAsia="宋体" w:hAnsi="Times New Roman"/>
          <w:i/>
          <w:iCs/>
          <w:lang w:val="en-US" w:eastAsia="zh-CN"/>
        </w:rPr>
        <w:t xml:space="preserve"> </w:t>
      </w:r>
      <w:r>
        <w:rPr>
          <w:rFonts w:ascii="Times New Roman" w:eastAsia="宋体" w:hAnsi="Times New Roman"/>
          <w:lang w:val="en-US" w:eastAsia="zh-CN"/>
        </w:rPr>
        <w:t>IE</w:t>
      </w:r>
      <w:r>
        <w:rPr>
          <w:rFonts w:ascii="Times New Roman" w:eastAsia="宋体" w:hAnsi="Times New Roman" w:hint="eastAsia"/>
          <w:lang w:val="en-US" w:eastAsia="zh-CN"/>
        </w:rPr>
        <w:t>, if transmitted.</w:t>
      </w:r>
    </w:p>
    <w:p w:rsidR="0038593A" w:rsidRDefault="00531B22">
      <w:pPr>
        <w:pStyle w:val="CRCoverPage"/>
        <w:numPr>
          <w:ilvl w:val="1"/>
          <w:numId w:val="9"/>
        </w:numPr>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If the RAN paging</w:t>
      </w:r>
      <w:r>
        <w:rPr>
          <w:rFonts w:ascii="Times New Roman" w:eastAsia="Times New Roman" w:hAnsi="Times New Roman"/>
          <w:lang w:eastAsia="ja-JP"/>
        </w:rPr>
        <w:t xml:space="preserve"> cycle </w:t>
      </w:r>
      <w:r>
        <w:rPr>
          <w:rFonts w:ascii="Times New Roman" w:eastAsia="宋体" w:hAnsi="Times New Roman" w:hint="eastAsia"/>
          <w:lang w:val="en-US" w:eastAsia="zh-CN"/>
        </w:rPr>
        <w:t xml:space="preserve">is </w:t>
      </w:r>
      <w:r>
        <w:rPr>
          <w:rFonts w:ascii="Times New Roman" w:eastAsia="宋体" w:hAnsi="Times New Roman"/>
          <w:lang w:eastAsia="zh-CN"/>
        </w:rPr>
        <w:t>longer</w:t>
      </w:r>
      <w:r>
        <w:rPr>
          <w:rFonts w:ascii="Times New Roman" w:eastAsia="宋体" w:hAnsi="Times New Roman"/>
          <w:lang w:eastAsia="ja-JP"/>
        </w:rPr>
        <w:t xml:space="preserve"> </w:t>
      </w:r>
      <w:r>
        <w:rPr>
          <w:rFonts w:ascii="Times New Roman" w:eastAsia="Times New Roman" w:hAnsi="Times New Roman"/>
          <w:lang w:eastAsia="ja-JP"/>
        </w:rPr>
        <w:t>than the</w:t>
      </w:r>
      <w:r>
        <w:rPr>
          <w:rFonts w:ascii="Times New Roman" w:eastAsia="宋体" w:hAnsi="Times New Roman" w:hint="eastAsia"/>
          <w:lang w:val="en-US" w:eastAsia="zh-CN"/>
        </w:rPr>
        <w:t xml:space="preserve"> BCCH</w:t>
      </w:r>
      <w:r>
        <w:rPr>
          <w:rFonts w:ascii="Times New Roman" w:eastAsia="Times New Roman" w:hAnsi="Times New Roman"/>
          <w:lang w:eastAsia="ja-JP"/>
        </w:rPr>
        <w:t xml:space="preserve"> modification period</w:t>
      </w:r>
      <w:r>
        <w:rPr>
          <w:rFonts w:ascii="Times New Roman" w:eastAsia="宋体" w:hAnsi="Times New Roman" w:hint="eastAsia"/>
          <w:lang w:val="en-US" w:eastAsia="zh-CN"/>
        </w:rPr>
        <w:t>:</w:t>
      </w:r>
    </w:p>
    <w:p w:rsidR="0038593A" w:rsidRDefault="00531B22">
      <w:pPr>
        <w:pStyle w:val="CRCoverPage"/>
        <w:numPr>
          <w:ilvl w:val="2"/>
          <w:numId w:val="9"/>
        </w:numPr>
        <w:spacing w:beforeLines="50" w:before="120" w:afterLines="50" w:line="260" w:lineRule="exact"/>
        <w:rPr>
          <w:rFonts w:ascii="Times New Roman" w:eastAsia="宋体" w:hAnsi="Times New Roman"/>
          <w:lang w:val="en-US" w:eastAsia="zh-CN"/>
        </w:rPr>
      </w:pPr>
      <w:r>
        <w:rPr>
          <w:rFonts w:ascii="Times New Roman" w:hAnsi="Times New Roman"/>
          <w:lang w:eastAsia="ko-KR"/>
        </w:rPr>
        <w:t>during the PTW</w:t>
      </w:r>
      <w:r>
        <w:rPr>
          <w:rFonts w:ascii="Times New Roman" w:eastAsia="宋体" w:hAnsi="Times New Roman" w:hint="eastAsia"/>
          <w:lang w:val="en-US" w:eastAsia="zh-CN"/>
        </w:rPr>
        <w:t xml:space="preserve">, the DRX cycle T </w:t>
      </w:r>
      <w:r>
        <w:rPr>
          <w:rFonts w:ascii="Times New Roman" w:eastAsia="宋体" w:hAnsi="Times New Roman"/>
          <w:lang w:val="en-US" w:eastAsia="zh-CN"/>
        </w:rPr>
        <w:t>is</w:t>
      </w:r>
      <w:r>
        <w:rPr>
          <w:rFonts w:ascii="Times New Roman" w:eastAsia="宋体" w:hAnsi="Times New Roman" w:hint="eastAsia"/>
          <w:lang w:val="en-US" w:eastAsia="zh-CN"/>
        </w:rPr>
        <w:t xml:space="preserve"> always less than or equal to the</w:t>
      </w:r>
      <w:r>
        <w:rPr>
          <w:rFonts w:ascii="Times New Roman" w:eastAsia="宋体" w:hAnsi="Times New Roman"/>
          <w:lang w:val="en-US" w:eastAsia="zh-CN"/>
        </w:rPr>
        <w:t xml:space="preserve"> BCCH </w:t>
      </w:r>
      <w:r>
        <w:rPr>
          <w:rFonts w:ascii="Times New Roman" w:hAnsi="Times New Roman"/>
          <w:bCs/>
          <w:lang w:eastAsia="en-GB"/>
        </w:rPr>
        <w:t>modification period</w:t>
      </w:r>
    </w:p>
    <w:p w:rsidR="0038593A" w:rsidRDefault="00531B22">
      <w:pPr>
        <w:pStyle w:val="CRCoverPage"/>
        <w:numPr>
          <w:ilvl w:val="3"/>
          <w:numId w:val="9"/>
        </w:numPr>
        <w:spacing w:beforeLines="50" w:before="120" w:afterLines="50" w:line="260" w:lineRule="exact"/>
        <w:rPr>
          <w:rFonts w:ascii="Times New Roman" w:eastAsia="宋体" w:hAnsi="Times New Roman"/>
          <w:lang w:val="en-US" w:eastAsia="zh-CN"/>
        </w:rPr>
      </w:pPr>
      <w:r>
        <w:rPr>
          <w:rFonts w:ascii="Times New Roman" w:eastAsia="宋体" w:hAnsi="Times New Roman" w:hint="eastAsia"/>
          <w:bCs/>
          <w:lang w:val="en-US" w:eastAsia="zh-CN"/>
        </w:rPr>
        <w:t xml:space="preserve">If the </w:t>
      </w:r>
      <w:r>
        <w:rPr>
          <w:rFonts w:ascii="Times New Roman" w:eastAsia="宋体" w:hAnsi="Times New Roman"/>
          <w:lang w:val="en-US" w:eastAsia="zh-CN"/>
        </w:rPr>
        <w:t xml:space="preserve">BCCH </w:t>
      </w:r>
      <w:r>
        <w:rPr>
          <w:rFonts w:ascii="Times New Roman" w:hAnsi="Times New Roman"/>
          <w:bCs/>
          <w:lang w:eastAsia="en-GB"/>
        </w:rPr>
        <w:t>modification period</w:t>
      </w:r>
      <w:r>
        <w:rPr>
          <w:rFonts w:ascii="Times New Roman" w:eastAsia="宋体" w:hAnsi="Times New Roman" w:hint="eastAsia"/>
          <w:bCs/>
          <w:lang w:val="en-US" w:eastAsia="zh-CN"/>
        </w:rPr>
        <w:t xml:space="preserve"> transmitting SI change indication is also in the PTW,</w:t>
      </w:r>
      <w:r>
        <w:rPr>
          <w:rFonts w:ascii="Times New Roman" w:eastAsia="宋体" w:hAnsi="Times New Roman"/>
          <w:bCs/>
          <w:lang w:val="en-US" w:eastAsia="zh-CN"/>
        </w:rPr>
        <w:t xml:space="preserve"> the UE can always </w:t>
      </w:r>
      <w:r>
        <w:rPr>
          <w:rFonts w:ascii="Times New Roman" w:eastAsia="宋体" w:hAnsi="Times New Roman"/>
          <w:lang w:val="en-US" w:eastAsia="zh-CN"/>
        </w:rPr>
        <w:t xml:space="preserve">detect the PAGING with </w:t>
      </w:r>
      <w:r>
        <w:rPr>
          <w:rFonts w:ascii="Times New Roman" w:hAnsi="Times New Roman"/>
          <w:i/>
          <w:iCs/>
        </w:rPr>
        <w:t>systemInfoModification</w:t>
      </w:r>
      <w:r>
        <w:rPr>
          <w:rFonts w:ascii="Times New Roman" w:eastAsia="宋体" w:hAnsi="Times New Roman"/>
          <w:i/>
          <w:iCs/>
          <w:lang w:val="en-US" w:eastAsia="zh-CN"/>
        </w:rPr>
        <w:t xml:space="preserve"> </w:t>
      </w:r>
      <w:r>
        <w:rPr>
          <w:rFonts w:ascii="Times New Roman" w:eastAsia="宋体" w:hAnsi="Times New Roman"/>
          <w:lang w:val="en-US" w:eastAsia="zh-CN"/>
        </w:rPr>
        <w:t>IE</w:t>
      </w:r>
      <w:r>
        <w:rPr>
          <w:rFonts w:ascii="Times New Roman" w:eastAsia="宋体" w:hAnsi="Times New Roman" w:hint="eastAsia"/>
          <w:lang w:val="en-US" w:eastAsia="zh-CN"/>
        </w:rPr>
        <w:t>, if transmissed</w:t>
      </w:r>
      <w:r>
        <w:rPr>
          <w:rFonts w:ascii="Times New Roman" w:eastAsia="宋体" w:hAnsi="Times New Roman"/>
          <w:lang w:val="en-US" w:eastAsia="zh-CN"/>
        </w:rPr>
        <w:t>.</w:t>
      </w:r>
    </w:p>
    <w:p w:rsidR="0038593A" w:rsidRDefault="00531B22">
      <w:pPr>
        <w:pStyle w:val="CRCoverPage"/>
        <w:numPr>
          <w:ilvl w:val="3"/>
          <w:numId w:val="9"/>
        </w:numPr>
        <w:spacing w:beforeLines="50" w:before="120" w:afterLines="50" w:line="260" w:lineRule="exact"/>
        <w:rPr>
          <w:rFonts w:ascii="Times New Roman" w:eastAsia="宋体" w:hAnsi="Times New Roman"/>
          <w:lang w:val="en-US" w:eastAsia="zh-CN"/>
        </w:rPr>
      </w:pPr>
      <w:r>
        <w:rPr>
          <w:rFonts w:ascii="Times New Roman" w:eastAsia="宋体" w:hAnsi="Times New Roman" w:hint="eastAsia"/>
          <w:bCs/>
          <w:lang w:val="en-US" w:eastAsia="zh-CN"/>
        </w:rPr>
        <w:t xml:space="preserve">If the </w:t>
      </w:r>
      <w:r>
        <w:rPr>
          <w:rFonts w:ascii="Times New Roman" w:eastAsia="宋体" w:hAnsi="Times New Roman"/>
          <w:lang w:val="en-US" w:eastAsia="zh-CN"/>
        </w:rPr>
        <w:t xml:space="preserve">BCCH </w:t>
      </w:r>
      <w:r>
        <w:rPr>
          <w:rFonts w:ascii="Times New Roman" w:hAnsi="Times New Roman"/>
          <w:bCs/>
          <w:lang w:eastAsia="en-GB"/>
        </w:rPr>
        <w:t>modification period</w:t>
      </w:r>
      <w:r>
        <w:rPr>
          <w:rFonts w:ascii="Times New Roman" w:eastAsia="宋体" w:hAnsi="Times New Roman" w:hint="eastAsia"/>
          <w:bCs/>
          <w:lang w:val="en-US" w:eastAsia="zh-CN"/>
        </w:rPr>
        <w:t xml:space="preserve"> transmitting SI change indication is outside the PTW, </w:t>
      </w:r>
      <w:r>
        <w:rPr>
          <w:rFonts w:ascii="Times New Roman" w:eastAsia="宋体" w:hAnsi="Times New Roman"/>
          <w:bCs/>
          <w:lang w:val="en-US" w:eastAsia="zh-CN"/>
        </w:rPr>
        <w:t>the UE</w:t>
      </w:r>
      <w:r>
        <w:rPr>
          <w:rFonts w:ascii="Times New Roman" w:eastAsia="宋体" w:hAnsi="Times New Roman" w:hint="eastAsia"/>
          <w:bCs/>
          <w:lang w:val="en-US" w:eastAsia="zh-CN"/>
        </w:rPr>
        <w:t xml:space="preserve"> cannot</w:t>
      </w:r>
      <w:r>
        <w:rPr>
          <w:rFonts w:ascii="Times New Roman" w:eastAsia="宋体" w:hAnsi="Times New Roman"/>
          <w:bCs/>
          <w:lang w:val="en-US" w:eastAsia="zh-CN"/>
        </w:rPr>
        <w:t xml:space="preserve">  </w:t>
      </w:r>
      <w:r>
        <w:rPr>
          <w:rFonts w:ascii="Times New Roman" w:eastAsia="宋体" w:hAnsi="Times New Roman"/>
          <w:lang w:val="en-US" w:eastAsia="zh-CN"/>
        </w:rPr>
        <w:t xml:space="preserve">detect the PAGING with </w:t>
      </w:r>
      <w:r>
        <w:rPr>
          <w:rFonts w:ascii="Times New Roman" w:hAnsi="Times New Roman"/>
          <w:i/>
          <w:iCs/>
        </w:rPr>
        <w:t>systemInfoModification</w:t>
      </w:r>
      <w:r>
        <w:rPr>
          <w:rFonts w:ascii="Times New Roman" w:eastAsia="宋体" w:hAnsi="Times New Roman"/>
          <w:i/>
          <w:iCs/>
          <w:lang w:val="en-US" w:eastAsia="zh-CN"/>
        </w:rPr>
        <w:t xml:space="preserve"> </w:t>
      </w:r>
      <w:r>
        <w:rPr>
          <w:rFonts w:ascii="Times New Roman" w:eastAsia="宋体" w:hAnsi="Times New Roman"/>
          <w:lang w:val="en-US" w:eastAsia="zh-CN"/>
        </w:rPr>
        <w:t>IE</w:t>
      </w:r>
      <w:r>
        <w:rPr>
          <w:rFonts w:ascii="Times New Roman" w:eastAsia="宋体" w:hAnsi="Times New Roman" w:hint="eastAsia"/>
          <w:lang w:val="en-US" w:eastAsia="zh-CN"/>
        </w:rPr>
        <w:t xml:space="preserve">, but it can always detect the </w:t>
      </w:r>
      <w:r>
        <w:rPr>
          <w:rFonts w:ascii="Times New Roman" w:eastAsia="宋体" w:hAnsi="Times New Roman"/>
          <w:lang w:val="en-US" w:eastAsia="zh-CN"/>
        </w:rPr>
        <w:t xml:space="preserve">PAGING with </w:t>
      </w:r>
      <w:r>
        <w:rPr>
          <w:rFonts w:ascii="Times New Roman" w:hAnsi="Times New Roman"/>
          <w:i/>
          <w:iCs/>
        </w:rPr>
        <w:t>systemInfoModification</w:t>
      </w:r>
      <w:r>
        <w:rPr>
          <w:rFonts w:ascii="Times New Roman" w:eastAsia="宋体" w:hAnsi="Times New Roman" w:hint="eastAsia"/>
          <w:i/>
          <w:iCs/>
          <w:lang w:val="en-US" w:eastAsia="zh-CN"/>
        </w:rPr>
        <w:t>-eDRX</w:t>
      </w:r>
      <w:r>
        <w:rPr>
          <w:rFonts w:ascii="Times New Roman" w:eastAsia="宋体" w:hAnsi="Times New Roman"/>
          <w:i/>
          <w:iCs/>
          <w:lang w:val="en-US" w:eastAsia="zh-CN"/>
        </w:rPr>
        <w:t xml:space="preserve"> </w:t>
      </w:r>
      <w:r>
        <w:rPr>
          <w:rFonts w:ascii="Times New Roman" w:eastAsia="宋体" w:hAnsi="Times New Roman"/>
          <w:lang w:val="en-US" w:eastAsia="zh-CN"/>
        </w:rPr>
        <w:t>IE</w:t>
      </w:r>
      <w:r>
        <w:rPr>
          <w:rFonts w:ascii="Times New Roman" w:eastAsia="宋体" w:hAnsi="Times New Roman" w:hint="eastAsia"/>
          <w:lang w:val="en-US" w:eastAsia="zh-CN"/>
        </w:rPr>
        <w:t>, if transmissed.</w:t>
      </w:r>
      <w:r>
        <w:t xml:space="preserve"> </w:t>
      </w:r>
    </w:p>
    <w:p w:rsidR="0038593A" w:rsidRDefault="00531B22">
      <w:pPr>
        <w:pStyle w:val="CRCoverPage"/>
        <w:numPr>
          <w:ilvl w:val="2"/>
          <w:numId w:val="9"/>
        </w:numPr>
        <w:spacing w:beforeLines="50" w:before="120" w:afterLines="50" w:line="260" w:lineRule="exact"/>
        <w:rPr>
          <w:rFonts w:ascii="Times New Roman" w:eastAsia="宋体" w:hAnsi="Times New Roman"/>
          <w:lang w:val="en-US" w:eastAsia="zh-CN"/>
        </w:rPr>
      </w:pPr>
      <w:r>
        <w:rPr>
          <w:rFonts w:ascii="Times New Roman" w:eastAsia="宋体" w:hAnsi="Times New Roman" w:hint="eastAsia"/>
          <w:lang w:val="en-US" w:eastAsia="zh-CN"/>
        </w:rPr>
        <w:t xml:space="preserve">Outside </w:t>
      </w:r>
      <w:r>
        <w:rPr>
          <w:rFonts w:ascii="Times New Roman" w:hAnsi="Times New Roman"/>
          <w:lang w:eastAsia="ko-KR"/>
        </w:rPr>
        <w:t>the PTW</w:t>
      </w:r>
      <w:r>
        <w:rPr>
          <w:rFonts w:ascii="Times New Roman" w:eastAsia="宋体" w:hAnsi="Times New Roman" w:hint="eastAsia"/>
          <w:lang w:val="en-US" w:eastAsia="zh-CN"/>
        </w:rPr>
        <w:t>, the</w:t>
      </w:r>
      <w:r>
        <w:rPr>
          <w:rFonts w:ascii="Times New Roman" w:hAnsi="Times New Roman"/>
          <w:lang w:eastAsia="ko-KR"/>
        </w:rPr>
        <w:t xml:space="preserve"> </w:t>
      </w:r>
      <w:r>
        <w:rPr>
          <w:rFonts w:ascii="Times New Roman" w:eastAsia="宋体" w:hAnsi="Times New Roman" w:hint="eastAsia"/>
          <w:lang w:val="en-US" w:eastAsia="zh-CN"/>
        </w:rPr>
        <w:t>RAN paging</w:t>
      </w:r>
      <w:r>
        <w:rPr>
          <w:rFonts w:ascii="Times New Roman" w:eastAsia="Times New Roman" w:hAnsi="Times New Roman"/>
          <w:lang w:eastAsia="ja-JP"/>
        </w:rPr>
        <w:t xml:space="preserve"> cycle</w:t>
      </w:r>
      <w:r>
        <w:rPr>
          <w:rFonts w:ascii="Times New Roman" w:eastAsia="宋体" w:hAnsi="Times New Roman" w:hint="eastAsia"/>
          <w:lang w:val="en-US" w:eastAsia="zh-CN"/>
        </w:rPr>
        <w:t xml:space="preserve"> is used as the</w:t>
      </w:r>
      <w:r>
        <w:rPr>
          <w:rFonts w:ascii="Times New Roman" w:eastAsia="宋体" w:hAnsi="Times New Roman"/>
          <w:bCs/>
          <w:lang w:val="en-US" w:eastAsia="zh-CN"/>
        </w:rPr>
        <w:t xml:space="preserve"> </w:t>
      </w:r>
      <w:r>
        <w:rPr>
          <w:rFonts w:ascii="Times New Roman" w:hAnsi="Times New Roman"/>
          <w:lang w:eastAsia="ko-KR"/>
        </w:rPr>
        <w:t xml:space="preserve">DRX cycle </w:t>
      </w:r>
      <w:r>
        <w:rPr>
          <w:rFonts w:ascii="Times New Roman" w:eastAsia="宋体" w:hAnsi="Times New Roman"/>
          <w:lang w:val="en-US" w:eastAsia="zh-CN"/>
        </w:rPr>
        <w:t>(T)</w:t>
      </w:r>
      <w:r>
        <w:rPr>
          <w:rFonts w:ascii="Times New Roman" w:eastAsia="宋体" w:hAnsi="Times New Roman" w:hint="eastAsia"/>
          <w:lang w:val="en-US" w:eastAsia="zh-CN"/>
        </w:rPr>
        <w:t xml:space="preserve">, </w:t>
      </w:r>
      <w:r w:rsidR="00BB6A08">
        <w:rPr>
          <w:rFonts w:ascii="Times New Roman" w:eastAsia="宋体" w:hAnsi="Times New Roman"/>
          <w:lang w:val="en-US" w:eastAsia="zh-CN"/>
        </w:rPr>
        <w:t>a</w:t>
      </w:r>
      <w:r>
        <w:rPr>
          <w:rFonts w:ascii="Times New Roman" w:eastAsia="宋体" w:hAnsi="Times New Roman" w:hint="eastAsia"/>
          <w:lang w:val="en-US" w:eastAsia="zh-CN"/>
        </w:rPr>
        <w:t>s it</w:t>
      </w:r>
      <w:r>
        <w:rPr>
          <w:rFonts w:ascii="Times New Roman" w:eastAsia="宋体" w:hAnsi="Times New Roman"/>
          <w:lang w:val="en-US" w:eastAsia="zh-CN"/>
        </w:rPr>
        <w:t>’</w:t>
      </w:r>
      <w:r>
        <w:rPr>
          <w:rFonts w:ascii="Times New Roman" w:eastAsia="宋体" w:hAnsi="Times New Roman" w:hint="eastAsia"/>
          <w:lang w:val="en-US" w:eastAsia="zh-CN"/>
        </w:rPr>
        <w:t>s</w:t>
      </w:r>
      <w:r>
        <w:rPr>
          <w:rFonts w:ascii="Times New Roman" w:eastAsia="宋体" w:hAnsi="Times New Roman"/>
          <w:lang w:val="en-US" w:eastAsia="zh-CN"/>
        </w:rPr>
        <w:t xml:space="preserve"> larger than the BCCH </w:t>
      </w:r>
      <w:r>
        <w:rPr>
          <w:rFonts w:ascii="Times New Roman" w:hAnsi="Times New Roman"/>
          <w:bCs/>
          <w:lang w:eastAsia="en-GB"/>
        </w:rPr>
        <w:t>modification</w:t>
      </w:r>
      <w:r>
        <w:rPr>
          <w:rFonts w:ascii="Times New Roman" w:eastAsia="宋体" w:hAnsi="Times New Roman"/>
          <w:lang w:val="en-US" w:eastAsia="zh-CN"/>
        </w:rPr>
        <w:t xml:space="preserve"> period</w:t>
      </w:r>
      <w:r>
        <w:rPr>
          <w:rFonts w:ascii="Times New Roman" w:eastAsia="宋体" w:hAnsi="Times New Roman" w:hint="eastAsia"/>
          <w:lang w:val="en-US" w:eastAsia="zh-CN"/>
        </w:rPr>
        <w:t xml:space="preserve">, </w:t>
      </w:r>
      <w:r>
        <w:rPr>
          <w:rFonts w:ascii="Times New Roman" w:eastAsia="宋体" w:hAnsi="Times New Roman"/>
          <w:lang w:val="en-US" w:eastAsia="zh-CN"/>
        </w:rPr>
        <w:t xml:space="preserve">PAGING with </w:t>
      </w:r>
      <w:r>
        <w:rPr>
          <w:rFonts w:ascii="Times New Roman" w:hAnsi="Times New Roman"/>
          <w:i/>
          <w:iCs/>
        </w:rPr>
        <w:t>systemInfoModification</w:t>
      </w:r>
      <w:r>
        <w:rPr>
          <w:rFonts w:ascii="Times New Roman" w:eastAsia="宋体" w:hAnsi="Times New Roman"/>
          <w:i/>
          <w:iCs/>
          <w:lang w:val="en-US" w:eastAsia="zh-CN"/>
        </w:rPr>
        <w:t xml:space="preserve"> </w:t>
      </w:r>
      <w:r>
        <w:rPr>
          <w:rFonts w:ascii="Times New Roman" w:eastAsia="宋体" w:hAnsi="Times New Roman"/>
          <w:lang w:val="en-US" w:eastAsia="zh-CN"/>
        </w:rPr>
        <w:t>IE may be missed</w:t>
      </w:r>
      <w:r>
        <w:rPr>
          <w:rFonts w:ascii="Times New Roman" w:eastAsia="宋体" w:hAnsi="Times New Roman" w:hint="eastAsia"/>
          <w:lang w:val="en-US" w:eastAsia="zh-CN"/>
        </w:rPr>
        <w:t>. But since RAN paging</w:t>
      </w:r>
      <w:r>
        <w:rPr>
          <w:rFonts w:ascii="Times New Roman" w:eastAsia="Times New Roman" w:hAnsi="Times New Roman"/>
          <w:lang w:eastAsia="ja-JP"/>
        </w:rPr>
        <w:t xml:space="preserve"> cycle</w:t>
      </w:r>
      <w:r>
        <w:rPr>
          <w:rFonts w:ascii="Times New Roman" w:eastAsia="宋体" w:hAnsi="Times New Roman" w:hint="eastAsia"/>
          <w:lang w:val="en-US" w:eastAsia="zh-CN"/>
        </w:rPr>
        <w:t xml:space="preserve"> is always less than the eDRX acquisition period (e.g. hf256), the </w:t>
      </w:r>
      <w:r>
        <w:rPr>
          <w:rFonts w:ascii="Times New Roman" w:eastAsia="宋体" w:hAnsi="Times New Roman"/>
          <w:lang w:val="en-US" w:eastAsia="zh-CN"/>
        </w:rPr>
        <w:t xml:space="preserve">PAGING with </w:t>
      </w:r>
      <w:r>
        <w:rPr>
          <w:rFonts w:ascii="Times New Roman" w:hAnsi="Times New Roman"/>
          <w:i/>
          <w:iCs/>
        </w:rPr>
        <w:t>systemInfoModification</w:t>
      </w:r>
      <w:r>
        <w:rPr>
          <w:rFonts w:ascii="Times New Roman" w:eastAsia="宋体" w:hAnsi="Times New Roman" w:hint="eastAsia"/>
          <w:i/>
          <w:iCs/>
          <w:lang w:val="en-US" w:eastAsia="zh-CN"/>
        </w:rPr>
        <w:t>-eDRX</w:t>
      </w:r>
      <w:r>
        <w:rPr>
          <w:rFonts w:ascii="Times New Roman" w:eastAsia="宋体" w:hAnsi="Times New Roman"/>
          <w:i/>
          <w:iCs/>
          <w:lang w:val="en-US" w:eastAsia="zh-CN"/>
        </w:rPr>
        <w:t xml:space="preserve"> </w:t>
      </w:r>
      <w:r>
        <w:rPr>
          <w:rFonts w:ascii="Times New Roman" w:eastAsia="宋体" w:hAnsi="Times New Roman"/>
          <w:lang w:val="en-US" w:eastAsia="zh-CN"/>
        </w:rPr>
        <w:t xml:space="preserve">IE </w:t>
      </w:r>
      <w:r>
        <w:rPr>
          <w:rFonts w:ascii="Times New Roman" w:eastAsia="宋体" w:hAnsi="Times New Roman" w:hint="eastAsia"/>
          <w:lang w:val="en-US" w:eastAsia="zh-CN"/>
        </w:rPr>
        <w:t>will not</w:t>
      </w:r>
      <w:r>
        <w:rPr>
          <w:rFonts w:ascii="Times New Roman" w:eastAsia="宋体" w:hAnsi="Times New Roman"/>
          <w:lang w:val="en-US" w:eastAsia="zh-CN"/>
        </w:rPr>
        <w:t xml:space="preserve"> be missed</w:t>
      </w:r>
      <w:r>
        <w:rPr>
          <w:rFonts w:ascii="Times New Roman" w:eastAsia="宋体" w:hAnsi="Times New Roman" w:hint="eastAsia"/>
          <w:lang w:val="en-US" w:eastAsia="zh-CN"/>
        </w:rPr>
        <w:t xml:space="preserve">, e.g., the UE can always detect the </w:t>
      </w:r>
      <w:r>
        <w:rPr>
          <w:rFonts w:ascii="Times New Roman" w:eastAsia="宋体" w:hAnsi="Times New Roman"/>
          <w:lang w:val="en-US" w:eastAsia="zh-CN"/>
        </w:rPr>
        <w:t xml:space="preserve">PAGING with </w:t>
      </w:r>
      <w:r>
        <w:rPr>
          <w:rFonts w:ascii="Times New Roman" w:hAnsi="Times New Roman"/>
          <w:i/>
          <w:iCs/>
        </w:rPr>
        <w:t>systemInfoModification</w:t>
      </w:r>
      <w:r>
        <w:rPr>
          <w:rFonts w:ascii="Times New Roman" w:eastAsia="宋体" w:hAnsi="Times New Roman" w:hint="eastAsia"/>
          <w:i/>
          <w:iCs/>
          <w:lang w:val="en-US" w:eastAsia="zh-CN"/>
        </w:rPr>
        <w:t>-eDRX</w:t>
      </w:r>
      <w:r>
        <w:rPr>
          <w:rFonts w:ascii="Times New Roman" w:eastAsia="宋体" w:hAnsi="Times New Roman"/>
          <w:i/>
          <w:iCs/>
          <w:lang w:val="en-US" w:eastAsia="zh-CN"/>
        </w:rPr>
        <w:t xml:space="preserve"> </w:t>
      </w:r>
      <w:r>
        <w:rPr>
          <w:rFonts w:ascii="Times New Roman" w:eastAsia="宋体" w:hAnsi="Times New Roman"/>
          <w:lang w:val="en-US" w:eastAsia="zh-CN"/>
        </w:rPr>
        <w:t>IE</w:t>
      </w:r>
      <w:r>
        <w:rPr>
          <w:rFonts w:ascii="Times New Roman" w:eastAsia="宋体" w:hAnsi="Times New Roman" w:hint="eastAsia"/>
          <w:lang w:val="en-US" w:eastAsia="zh-CN"/>
        </w:rPr>
        <w:t xml:space="preserve">, if transmitted. </w:t>
      </w:r>
    </w:p>
    <w:p w:rsidR="0038593A" w:rsidRDefault="00531B22">
      <w:pPr>
        <w:pStyle w:val="CRCoverPage"/>
        <w:spacing w:beforeLines="50" w:before="120" w:afterLines="50" w:line="260" w:lineRule="exact"/>
        <w:rPr>
          <w:rFonts w:ascii="Times New Roman" w:eastAsia="宋体" w:hAnsi="Times New Roman"/>
          <w:b/>
          <w:bCs/>
          <w:lang w:val="en-US" w:eastAsia="zh-CN"/>
        </w:rPr>
      </w:pPr>
      <w:r>
        <w:rPr>
          <w:rFonts w:ascii="Times New Roman" w:eastAsia="宋体" w:hAnsi="Times New Roman"/>
          <w:b/>
          <w:bCs/>
          <w:lang w:val="en-US" w:eastAsia="zh-CN"/>
        </w:rPr>
        <w:t xml:space="preserve">Observation </w:t>
      </w:r>
      <w:r>
        <w:rPr>
          <w:rFonts w:ascii="Times New Roman" w:eastAsia="宋体" w:hAnsi="Times New Roman" w:hint="eastAsia"/>
          <w:b/>
          <w:bCs/>
          <w:lang w:val="en-US" w:eastAsia="zh-CN"/>
        </w:rPr>
        <w:t>2</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 xml:space="preserve">For UE in RRC_INACTIVE, if </w:t>
      </w:r>
      <w:r>
        <w:rPr>
          <w:rFonts w:ascii="Times New Roman" w:hAnsi="Times New Roman"/>
          <w:b/>
          <w:bCs/>
          <w:lang w:eastAsia="ko-KR"/>
        </w:rPr>
        <w:t xml:space="preserve">eDRX is </w:t>
      </w:r>
      <w:r>
        <w:rPr>
          <w:rFonts w:ascii="Times New Roman" w:eastAsia="宋体" w:hAnsi="Times New Roman" w:hint="eastAsia"/>
          <w:b/>
          <w:bCs/>
          <w:lang w:val="en-US" w:eastAsia="zh-CN"/>
        </w:rPr>
        <w:t>configured and the RAN paging</w:t>
      </w:r>
      <w:r>
        <w:rPr>
          <w:rFonts w:ascii="Times New Roman" w:eastAsia="Times New Roman" w:hAnsi="Times New Roman"/>
          <w:b/>
          <w:bCs/>
          <w:lang w:eastAsia="ja-JP"/>
        </w:rPr>
        <w:t xml:space="preserve"> cycle </w:t>
      </w:r>
      <w:r>
        <w:rPr>
          <w:rFonts w:ascii="Times New Roman" w:eastAsia="宋体" w:hAnsi="Times New Roman" w:hint="eastAsia"/>
          <w:b/>
          <w:bCs/>
          <w:lang w:val="en-US" w:eastAsia="zh-CN"/>
        </w:rPr>
        <w:t>is less than or equal to the BCCH</w:t>
      </w:r>
      <w:r>
        <w:rPr>
          <w:rFonts w:ascii="Times New Roman" w:eastAsia="Times New Roman" w:hAnsi="Times New Roman"/>
          <w:b/>
          <w:bCs/>
          <w:lang w:eastAsia="ja-JP"/>
        </w:rPr>
        <w:t xml:space="preserve"> modification period</w:t>
      </w:r>
      <w:r>
        <w:rPr>
          <w:rFonts w:ascii="Times New Roman" w:eastAsia="宋体" w:hAnsi="Times New Roman" w:hint="eastAsia"/>
          <w:b/>
          <w:bCs/>
          <w:lang w:val="en-US" w:eastAsia="zh-CN"/>
        </w:rPr>
        <w:t xml:space="preserve">, </w:t>
      </w:r>
      <w:r>
        <w:rPr>
          <w:rFonts w:ascii="Times New Roman" w:eastAsia="宋体" w:hAnsi="Times New Roman"/>
          <w:b/>
          <w:bCs/>
          <w:lang w:val="en-US" w:eastAsia="zh-CN"/>
        </w:rPr>
        <w:t xml:space="preserve">the UE can always detect the PAGING with </w:t>
      </w:r>
      <w:r>
        <w:rPr>
          <w:rFonts w:ascii="Times New Roman" w:hAnsi="Times New Roman"/>
          <w:b/>
          <w:bCs/>
          <w:i/>
          <w:iCs/>
        </w:rPr>
        <w:t>systemInfoModification</w:t>
      </w:r>
      <w:r>
        <w:rPr>
          <w:rFonts w:ascii="Times New Roman" w:eastAsia="宋体" w:hAnsi="Times New Roman"/>
          <w:b/>
          <w:bCs/>
          <w:i/>
          <w:iCs/>
          <w:lang w:val="en-US" w:eastAsia="zh-CN"/>
        </w:rPr>
        <w:t xml:space="preserve"> </w:t>
      </w:r>
      <w:r>
        <w:rPr>
          <w:rFonts w:ascii="Times New Roman" w:eastAsia="宋体" w:hAnsi="Times New Roman"/>
          <w:b/>
          <w:bCs/>
          <w:lang w:val="en-US" w:eastAsia="zh-CN"/>
        </w:rPr>
        <w:t>IE</w:t>
      </w:r>
      <w:r>
        <w:rPr>
          <w:rFonts w:ascii="Times New Roman" w:eastAsia="宋体" w:hAnsi="Times New Roman" w:hint="eastAsia"/>
          <w:b/>
          <w:bCs/>
          <w:lang w:val="en-US" w:eastAsia="zh-CN"/>
        </w:rPr>
        <w:t>, if transmitted; if the RAN paging</w:t>
      </w:r>
      <w:r>
        <w:rPr>
          <w:rFonts w:ascii="Times New Roman" w:eastAsia="Times New Roman" w:hAnsi="Times New Roman"/>
          <w:b/>
          <w:bCs/>
          <w:lang w:eastAsia="ja-JP"/>
        </w:rPr>
        <w:t xml:space="preserve"> cycle </w:t>
      </w:r>
      <w:r>
        <w:rPr>
          <w:rFonts w:ascii="Times New Roman" w:eastAsia="宋体" w:hAnsi="Times New Roman" w:hint="eastAsia"/>
          <w:b/>
          <w:bCs/>
          <w:lang w:val="en-US" w:eastAsia="zh-CN"/>
        </w:rPr>
        <w:t>is longer than the BCCH</w:t>
      </w:r>
      <w:r>
        <w:rPr>
          <w:rFonts w:ascii="Times New Roman" w:eastAsia="Times New Roman" w:hAnsi="Times New Roman"/>
          <w:b/>
          <w:bCs/>
          <w:lang w:eastAsia="ja-JP"/>
        </w:rPr>
        <w:t xml:space="preserve"> modification period</w:t>
      </w:r>
      <w:r>
        <w:rPr>
          <w:rFonts w:ascii="Times New Roman" w:eastAsia="宋体" w:hAnsi="Times New Roman" w:hint="eastAsia"/>
          <w:b/>
          <w:bCs/>
          <w:lang w:val="en-US" w:eastAsia="zh-CN"/>
        </w:rPr>
        <w:t xml:space="preserve">, the UE may miss the </w:t>
      </w:r>
      <w:r>
        <w:rPr>
          <w:rFonts w:ascii="Times New Roman" w:eastAsia="宋体" w:hAnsi="Times New Roman"/>
          <w:b/>
          <w:bCs/>
          <w:lang w:val="en-US" w:eastAsia="zh-CN"/>
        </w:rPr>
        <w:t xml:space="preserve">PAGING with </w:t>
      </w:r>
      <w:r>
        <w:rPr>
          <w:rFonts w:ascii="Times New Roman" w:hAnsi="Times New Roman"/>
          <w:b/>
          <w:bCs/>
          <w:i/>
          <w:iCs/>
        </w:rPr>
        <w:t>systemInfoModification</w:t>
      </w:r>
      <w:r>
        <w:rPr>
          <w:rFonts w:ascii="Times New Roman" w:eastAsia="宋体" w:hAnsi="Times New Roman"/>
          <w:b/>
          <w:bCs/>
          <w:i/>
          <w:iCs/>
          <w:lang w:val="en-US" w:eastAsia="zh-CN"/>
        </w:rPr>
        <w:t xml:space="preserve"> </w:t>
      </w:r>
      <w:r>
        <w:rPr>
          <w:rFonts w:ascii="Times New Roman" w:eastAsia="宋体" w:hAnsi="Times New Roman"/>
          <w:b/>
          <w:bCs/>
          <w:lang w:val="en-US" w:eastAsia="zh-CN"/>
        </w:rPr>
        <w:t>IE</w:t>
      </w:r>
      <w:r>
        <w:rPr>
          <w:rFonts w:ascii="Times New Roman" w:eastAsia="宋体" w:hAnsi="Times New Roman" w:hint="eastAsia"/>
          <w:b/>
          <w:bCs/>
          <w:lang w:val="en-US" w:eastAsia="zh-CN"/>
        </w:rPr>
        <w:t xml:space="preserve">, but can always detect the </w:t>
      </w:r>
      <w:r>
        <w:rPr>
          <w:rFonts w:ascii="Times New Roman" w:eastAsia="宋体" w:hAnsi="Times New Roman"/>
          <w:b/>
          <w:bCs/>
          <w:lang w:val="en-US" w:eastAsia="zh-CN"/>
        </w:rPr>
        <w:t xml:space="preserve">PAGING with </w:t>
      </w:r>
      <w:r>
        <w:rPr>
          <w:rFonts w:ascii="Times New Roman" w:hAnsi="Times New Roman"/>
          <w:b/>
          <w:bCs/>
          <w:i/>
          <w:iCs/>
        </w:rPr>
        <w:t>systemInfoModification</w:t>
      </w:r>
      <w:r>
        <w:rPr>
          <w:rFonts w:ascii="Times New Roman" w:eastAsia="宋体" w:hAnsi="Times New Roman" w:hint="eastAsia"/>
          <w:b/>
          <w:bCs/>
          <w:i/>
          <w:iCs/>
          <w:lang w:val="en-US" w:eastAsia="zh-CN"/>
        </w:rPr>
        <w:t>-eDRX</w:t>
      </w:r>
      <w:r>
        <w:rPr>
          <w:rFonts w:ascii="Times New Roman" w:eastAsia="宋体" w:hAnsi="Times New Roman"/>
          <w:b/>
          <w:bCs/>
          <w:i/>
          <w:iCs/>
          <w:lang w:val="en-US" w:eastAsia="zh-CN"/>
        </w:rPr>
        <w:t xml:space="preserve"> </w:t>
      </w:r>
      <w:r>
        <w:rPr>
          <w:rFonts w:ascii="Times New Roman" w:eastAsia="宋体" w:hAnsi="Times New Roman"/>
          <w:b/>
          <w:bCs/>
          <w:lang w:val="en-US" w:eastAsia="zh-CN"/>
        </w:rPr>
        <w:t>IE</w:t>
      </w:r>
      <w:r>
        <w:rPr>
          <w:rFonts w:ascii="Times New Roman" w:eastAsia="宋体" w:hAnsi="Times New Roman" w:hint="eastAsia"/>
          <w:b/>
          <w:bCs/>
          <w:lang w:val="en-US" w:eastAsia="zh-CN"/>
        </w:rPr>
        <w:t>, if transmitted.</w:t>
      </w:r>
      <w:r>
        <w:rPr>
          <w:rFonts w:ascii="Times New Roman" w:eastAsia="宋体" w:hAnsi="Times New Roman" w:hint="eastAsia"/>
          <w:bCs/>
          <w:lang w:val="en-US" w:eastAsia="zh-CN"/>
        </w:rPr>
        <w:t xml:space="preserve"> </w:t>
      </w:r>
    </w:p>
    <w:p w:rsidR="00BB6A08" w:rsidRDefault="00BB6A08">
      <w:pPr>
        <w:pStyle w:val="CRCoverPage"/>
        <w:spacing w:beforeLines="50" w:before="120" w:afterLines="50" w:line="260" w:lineRule="exact"/>
        <w:rPr>
          <w:rFonts w:ascii="Times New Roman" w:eastAsia="宋体" w:hAnsi="Times New Roman"/>
          <w:lang w:val="en-US" w:eastAsia="zh-CN"/>
        </w:rPr>
      </w:pPr>
    </w:p>
    <w:p w:rsidR="0038593A" w:rsidRDefault="00531B22">
      <w:pPr>
        <w:pStyle w:val="CRCoverPage"/>
        <w:spacing w:beforeLines="50" w:before="120" w:afterLines="50" w:line="260" w:lineRule="exact"/>
        <w:rPr>
          <w:rFonts w:ascii="Times New Roman" w:eastAsia="宋体" w:hAnsi="Times New Roman"/>
          <w:highlight w:val="cyan"/>
          <w:lang w:val="en-US" w:eastAsia="zh-CN"/>
        </w:rPr>
      </w:pPr>
      <w:r>
        <w:rPr>
          <w:rFonts w:ascii="Times New Roman" w:eastAsia="宋体" w:hAnsi="Times New Roman" w:hint="eastAsia"/>
          <w:lang w:val="en-US" w:eastAsia="zh-CN"/>
        </w:rPr>
        <w:t xml:space="preserve">Considering that the maximal </w:t>
      </w:r>
      <w:r>
        <w:rPr>
          <w:rFonts w:ascii="Times New Roman" w:eastAsia="Times New Roman" w:hAnsi="Times New Roman"/>
          <w:lang w:eastAsia="ja-JP"/>
        </w:rPr>
        <w:t>DRX cycle</w:t>
      </w:r>
      <w:r>
        <w:rPr>
          <w:rFonts w:ascii="Times New Roman" w:eastAsia="宋体" w:hAnsi="Times New Roman" w:hint="eastAsia"/>
          <w:lang w:val="en-US" w:eastAsia="zh-CN"/>
        </w:rPr>
        <w:t xml:space="preserve"> for eMTC UE</w:t>
      </w:r>
      <w:r>
        <w:rPr>
          <w:rFonts w:ascii="Times New Roman" w:eastAsia="Times New Roman" w:hAnsi="Times New Roman"/>
          <w:lang w:eastAsia="ja-JP"/>
        </w:rPr>
        <w:t xml:space="preserve"> </w:t>
      </w:r>
      <w:r>
        <w:rPr>
          <w:rFonts w:ascii="Times New Roman" w:eastAsia="宋体" w:hAnsi="Times New Roman" w:hint="eastAsia"/>
          <w:lang w:val="en-US" w:eastAsia="zh-CN"/>
        </w:rPr>
        <w:t xml:space="preserve">in RRC_INACTIVE would be the maximum value of the RAN paging cycle, e.g., rf1024, which is far less than the </w:t>
      </w:r>
      <w:r>
        <w:rPr>
          <w:rFonts w:ascii="Times New Roman" w:eastAsia="Times New Roman" w:hAnsi="Times New Roman"/>
          <w:lang w:eastAsia="ja-JP"/>
        </w:rPr>
        <w:t>eDRX acquisition period</w:t>
      </w:r>
      <w:r>
        <w:rPr>
          <w:rFonts w:ascii="Times New Roman" w:eastAsia="宋体" w:hAnsi="Times New Roman" w:hint="eastAsia"/>
          <w:lang w:val="en-US" w:eastAsia="zh-CN"/>
        </w:rPr>
        <w:t xml:space="preserve"> (e.g. hf256), if simply reusing the</w:t>
      </w:r>
      <w:r>
        <w:rPr>
          <w:rFonts w:ascii="Times New Roman" w:eastAsia="Times New Roman" w:hAnsi="Times New Roman"/>
          <w:lang w:eastAsia="ja-JP"/>
        </w:rPr>
        <w:t xml:space="preserve"> system information</w:t>
      </w:r>
      <w:r>
        <w:rPr>
          <w:rFonts w:ascii="Times New Roman" w:eastAsia="宋体" w:hAnsi="Times New Roman" w:hint="eastAsia"/>
          <w:lang w:val="en-US" w:eastAsia="zh-CN"/>
        </w:rPr>
        <w:t xml:space="preserve"> </w:t>
      </w:r>
      <w:r>
        <w:rPr>
          <w:rFonts w:ascii="Times New Roman" w:eastAsia="Times New Roman" w:hAnsi="Times New Roman"/>
          <w:lang w:eastAsia="ja-JP"/>
        </w:rPr>
        <w:t xml:space="preserve">acquisition </w:t>
      </w:r>
      <w:r>
        <w:rPr>
          <w:rFonts w:ascii="Times New Roman" w:eastAsia="宋体" w:hAnsi="Times New Roman" w:hint="eastAsia"/>
          <w:lang w:val="en-US" w:eastAsia="zh-CN"/>
        </w:rPr>
        <w:t xml:space="preserve">principles as that for UE in RRC_IDLE, the system information </w:t>
      </w:r>
      <w:r>
        <w:rPr>
          <w:rFonts w:ascii="Times New Roman" w:eastAsia="Times New Roman" w:hAnsi="Times New Roman"/>
          <w:lang w:eastAsia="ja-JP"/>
        </w:rPr>
        <w:t xml:space="preserve">acquisition </w:t>
      </w:r>
      <w:r>
        <w:rPr>
          <w:rFonts w:ascii="Times New Roman" w:eastAsia="宋体" w:hAnsi="Times New Roman" w:hint="eastAsia"/>
          <w:lang w:val="en-US" w:eastAsia="zh-CN"/>
        </w:rPr>
        <w:t xml:space="preserve">will be not timely </w:t>
      </w:r>
      <w:r>
        <w:rPr>
          <w:rFonts w:ascii="Times New Roman" w:eastAsia="宋体" w:hAnsi="Times New Roman"/>
          <w:lang w:val="en-US" w:eastAsia="zh-CN"/>
        </w:rPr>
        <w:t xml:space="preserve">when </w:t>
      </w:r>
      <w:r>
        <w:rPr>
          <w:rFonts w:ascii="Times New Roman" w:eastAsia="Times New Roman" w:hAnsi="Times New Roman"/>
          <w:lang w:eastAsia="ja-JP"/>
        </w:rPr>
        <w:t>DRX cycle</w:t>
      </w:r>
      <w:r>
        <w:rPr>
          <w:rFonts w:ascii="Times New Roman" w:eastAsia="宋体" w:hAnsi="Times New Roman" w:hint="eastAsia"/>
          <w:lang w:val="en-US" w:eastAsia="zh-CN"/>
        </w:rPr>
        <w:t xml:space="preserve"> </w:t>
      </w:r>
      <w:r>
        <w:rPr>
          <w:rFonts w:ascii="Times New Roman" w:eastAsia="宋体" w:hAnsi="Times New Roman"/>
          <w:lang w:val="en-US" w:eastAsia="zh-CN"/>
        </w:rPr>
        <w:t xml:space="preserve">is </w:t>
      </w:r>
      <w:r>
        <w:rPr>
          <w:rFonts w:ascii="Times New Roman" w:eastAsia="宋体" w:hAnsi="Times New Roman"/>
          <w:lang w:eastAsia="zh-CN"/>
        </w:rPr>
        <w:t>longer</w:t>
      </w:r>
      <w:r>
        <w:rPr>
          <w:rFonts w:ascii="Times New Roman" w:eastAsia="宋体" w:hAnsi="Times New Roman"/>
          <w:lang w:eastAsia="ja-JP"/>
        </w:rPr>
        <w:t xml:space="preserve"> </w:t>
      </w:r>
      <w:r>
        <w:rPr>
          <w:rFonts w:ascii="Times New Roman" w:eastAsia="Times New Roman" w:hAnsi="Times New Roman"/>
          <w:lang w:eastAsia="ja-JP"/>
        </w:rPr>
        <w:t xml:space="preserve">than the </w:t>
      </w:r>
      <w:r>
        <w:rPr>
          <w:rFonts w:ascii="Times New Roman" w:eastAsia="宋体" w:hAnsi="Times New Roman" w:hint="eastAsia"/>
          <w:lang w:val="en-US" w:eastAsia="zh-CN"/>
        </w:rPr>
        <w:t xml:space="preserve">BCCH </w:t>
      </w:r>
      <w:r>
        <w:rPr>
          <w:rFonts w:ascii="Times New Roman" w:eastAsia="Times New Roman" w:hAnsi="Times New Roman"/>
          <w:lang w:eastAsia="ja-JP"/>
        </w:rPr>
        <w:t>modification period</w:t>
      </w:r>
      <w:r>
        <w:rPr>
          <w:rFonts w:ascii="Times New Roman" w:eastAsia="宋体" w:hAnsi="Times New Roman" w:hint="eastAsia"/>
          <w:lang w:val="en-US" w:eastAsia="zh-CN"/>
        </w:rPr>
        <w:t xml:space="preserve"> (e.g., in the case that long idle mode e</w:t>
      </w:r>
      <w:r>
        <w:rPr>
          <w:rFonts w:ascii="Times New Roman" w:eastAsia="Times New Roman" w:hAnsi="Times New Roman"/>
          <w:lang w:eastAsia="ja-JP"/>
        </w:rPr>
        <w:t>DRX cycle</w:t>
      </w:r>
      <w:r>
        <w:rPr>
          <w:rFonts w:ascii="Times New Roman" w:eastAsia="宋体" w:hAnsi="Times New Roman" w:hint="eastAsia"/>
          <w:lang w:val="en-US" w:eastAsia="zh-CN"/>
        </w:rPr>
        <w:t xml:space="preserve"> is configured).</w:t>
      </w:r>
      <w:bookmarkStart w:id="5" w:name="_GoBack"/>
      <w:bookmarkEnd w:id="5"/>
      <w:r>
        <w:rPr>
          <w:rFonts w:ascii="Times New Roman" w:eastAsia="宋体" w:hAnsi="Times New Roman" w:hint="eastAsia"/>
          <w:lang w:val="en-US" w:eastAsia="zh-CN"/>
        </w:rPr>
        <w:t xml:space="preserve"> </w:t>
      </w:r>
      <w:r w:rsidR="00BB6A08">
        <w:rPr>
          <w:rFonts w:ascii="Times New Roman" w:eastAsia="宋体" w:hAnsi="Times New Roman"/>
          <w:lang w:val="en-US" w:eastAsia="zh-CN"/>
        </w:rPr>
        <w:t xml:space="preserve">However, </w:t>
      </w:r>
      <w:r>
        <w:rPr>
          <w:rFonts w:ascii="Times New Roman" w:eastAsia="宋体" w:hAnsi="Times New Roman" w:hint="eastAsia"/>
          <w:lang w:val="en-US" w:eastAsia="zh-CN"/>
        </w:rPr>
        <w:t xml:space="preserve">in RAN2#112-e meeting, most companies think this issue does not matter, but need some clarification on the UE </w:t>
      </w:r>
      <w:r w:rsidR="00187B64">
        <w:rPr>
          <w:rFonts w:ascii="Times New Roman" w:eastAsia="宋体" w:hAnsi="Times New Roman"/>
          <w:lang w:val="en-US" w:eastAsia="zh-CN"/>
        </w:rPr>
        <w:t xml:space="preserve">behavior </w:t>
      </w:r>
      <w:r>
        <w:rPr>
          <w:rFonts w:ascii="Times New Roman" w:eastAsia="宋体" w:hAnsi="Times New Roman" w:hint="eastAsia"/>
          <w:lang w:val="en-US" w:eastAsia="zh-CN"/>
        </w:rPr>
        <w:t xml:space="preserve">(e.g. RRC_INACTIVE </w:t>
      </w:r>
      <w:r>
        <w:rPr>
          <w:rFonts w:ascii="Times New Roman" w:eastAsia="宋体" w:hAnsi="Times New Roman"/>
          <w:lang w:eastAsia="zh-CN"/>
        </w:rPr>
        <w:t xml:space="preserve">UE detects system information change via </w:t>
      </w:r>
      <w:r>
        <w:rPr>
          <w:rFonts w:ascii="Times New Roman" w:eastAsia="宋体" w:hAnsi="Times New Roman"/>
          <w:i/>
          <w:iCs/>
          <w:lang w:eastAsia="zh-CN"/>
        </w:rPr>
        <w:t>Paging</w:t>
      </w:r>
      <w:r>
        <w:rPr>
          <w:rFonts w:ascii="Times New Roman" w:eastAsia="宋体" w:hAnsi="Times New Roman"/>
          <w:lang w:eastAsia="zh-CN"/>
        </w:rPr>
        <w:t xml:space="preserve"> message with the same indicator as used in RRC-IDLE mode</w:t>
      </w:r>
      <w:r>
        <w:rPr>
          <w:rFonts w:ascii="Times New Roman" w:eastAsia="宋体" w:hAnsi="Times New Roman" w:hint="eastAsia"/>
          <w:lang w:val="en-US" w:eastAsia="zh-CN"/>
        </w:rPr>
        <w:t xml:space="preserve">)  </w:t>
      </w:r>
    </w:p>
    <w:p w:rsidR="0038593A" w:rsidRDefault="00531B22">
      <w:pPr>
        <w:pStyle w:val="CRCoverPage"/>
        <w:spacing w:beforeLines="50" w:before="120" w:afterLines="50" w:line="260" w:lineRule="exact"/>
        <w:rPr>
          <w:rFonts w:ascii="Times New Roman" w:eastAsia="宋体" w:hAnsi="Times New Roman"/>
          <w:b/>
          <w:bCs/>
          <w:lang w:val="en-US" w:eastAsia="zh-CN"/>
        </w:rPr>
      </w:pPr>
      <w:r>
        <w:rPr>
          <w:rFonts w:ascii="Times New Roman" w:eastAsia="宋体" w:hAnsi="Times New Roman"/>
          <w:b/>
          <w:bCs/>
          <w:lang w:val="en-US" w:eastAsia="zh-CN"/>
        </w:rPr>
        <w:t xml:space="preserve">Observation </w:t>
      </w:r>
      <w:r>
        <w:rPr>
          <w:rFonts w:ascii="Times New Roman" w:eastAsia="宋体" w:hAnsi="Times New Roman" w:hint="eastAsia"/>
          <w:b/>
          <w:bCs/>
          <w:lang w:val="en-US" w:eastAsia="zh-CN"/>
        </w:rPr>
        <w:t>3</w:t>
      </w:r>
      <w:r>
        <w:rPr>
          <w:rFonts w:ascii="Times New Roman" w:eastAsia="宋体" w:hAnsi="Times New Roman"/>
          <w:b/>
          <w:bCs/>
          <w:lang w:val="en-US" w:eastAsia="zh-CN"/>
        </w:rPr>
        <w:t>:</w:t>
      </w:r>
      <w:r>
        <w:rPr>
          <w:rFonts w:ascii="Times New Roman" w:eastAsia="宋体" w:hAnsi="Times New Roman" w:hint="eastAsia"/>
          <w:b/>
          <w:bCs/>
          <w:lang w:val="en-US" w:eastAsia="zh-CN"/>
        </w:rPr>
        <w:t xml:space="preserve"> Most companies think RRC_INACTIVE </w:t>
      </w:r>
      <w:r>
        <w:rPr>
          <w:rFonts w:ascii="Times New Roman" w:eastAsia="宋体" w:hAnsi="Times New Roman"/>
          <w:b/>
          <w:bCs/>
          <w:lang w:eastAsia="zh-CN"/>
        </w:rPr>
        <w:t>UE</w:t>
      </w:r>
      <w:r w:rsidR="00BB6A08">
        <w:rPr>
          <w:rFonts w:ascii="Times New Roman" w:eastAsia="宋体" w:hAnsi="Times New Roman"/>
          <w:b/>
          <w:bCs/>
          <w:lang w:eastAsia="zh-CN"/>
        </w:rPr>
        <w:t xml:space="preserve"> </w:t>
      </w:r>
      <w:r>
        <w:rPr>
          <w:rFonts w:ascii="Times New Roman" w:eastAsia="宋体" w:hAnsi="Times New Roman" w:hint="eastAsia"/>
          <w:b/>
          <w:bCs/>
          <w:lang w:val="en-US" w:eastAsia="zh-CN"/>
        </w:rPr>
        <w:t xml:space="preserve">should </w:t>
      </w:r>
      <w:r>
        <w:rPr>
          <w:rFonts w:ascii="Times New Roman" w:eastAsia="宋体" w:hAnsi="Times New Roman"/>
          <w:b/>
          <w:bCs/>
          <w:lang w:eastAsia="zh-CN"/>
        </w:rPr>
        <w:t xml:space="preserve">detect system information change via </w:t>
      </w:r>
      <w:r>
        <w:rPr>
          <w:rFonts w:ascii="Times New Roman" w:eastAsia="宋体" w:hAnsi="Times New Roman"/>
          <w:b/>
          <w:bCs/>
          <w:i/>
          <w:iCs/>
          <w:lang w:eastAsia="zh-CN"/>
        </w:rPr>
        <w:t>Paging</w:t>
      </w:r>
      <w:r>
        <w:rPr>
          <w:rFonts w:ascii="Times New Roman" w:eastAsia="宋体" w:hAnsi="Times New Roman"/>
          <w:b/>
          <w:bCs/>
          <w:lang w:eastAsia="zh-CN"/>
        </w:rPr>
        <w:t xml:space="preserve"> message with the same indicator as used in RRC-IDLE mode</w:t>
      </w:r>
      <w:r>
        <w:rPr>
          <w:rFonts w:ascii="Times New Roman" w:eastAsia="宋体" w:hAnsi="Times New Roman" w:hint="eastAsia"/>
          <w:b/>
          <w:bCs/>
          <w:lang w:val="en-US" w:eastAsia="zh-CN"/>
        </w:rPr>
        <w:t>, and some clarification is necessary.</w:t>
      </w:r>
      <w:r>
        <w:rPr>
          <w:rFonts w:ascii="Times New Roman" w:eastAsia="宋体" w:hAnsi="Times New Roman" w:hint="eastAsia"/>
          <w:lang w:val="en-US" w:eastAsia="zh-CN"/>
        </w:rPr>
        <w:t xml:space="preserve"> </w:t>
      </w:r>
    </w:p>
    <w:p w:rsidR="00187B64" w:rsidRDefault="00187B64">
      <w:pPr>
        <w:pStyle w:val="CRCoverPage"/>
        <w:spacing w:beforeLines="50" w:before="120" w:afterLines="50" w:line="260" w:lineRule="exact"/>
        <w:rPr>
          <w:rFonts w:ascii="Times New Roman" w:eastAsia="宋体" w:hAnsi="Times New Roman"/>
          <w:b/>
          <w:bCs/>
          <w:lang w:val="en-US" w:eastAsia="zh-CN"/>
        </w:rPr>
      </w:pPr>
    </w:p>
    <w:p w:rsidR="0038593A" w:rsidRDefault="00531B22">
      <w:pPr>
        <w:pStyle w:val="CRCoverPage"/>
        <w:spacing w:beforeLines="50" w:before="120" w:afterLines="50" w:line="260" w:lineRule="exact"/>
        <w:rPr>
          <w:rFonts w:ascii="Times New Roman" w:eastAsia="宋体" w:hAnsi="Times New Roman"/>
          <w:b/>
          <w:bCs/>
          <w:lang w:val="en-US" w:eastAsia="zh-CN"/>
        </w:rPr>
      </w:pPr>
      <w:r>
        <w:rPr>
          <w:rFonts w:ascii="Times New Roman" w:eastAsia="宋体" w:hAnsi="Times New Roman" w:hint="eastAsia"/>
          <w:b/>
          <w:bCs/>
          <w:lang w:val="en-US" w:eastAsia="zh-CN"/>
        </w:rPr>
        <w:lastRenderedPageBreak/>
        <w:t>Proposal</w:t>
      </w:r>
      <w:r w:rsidR="00187B64">
        <w:rPr>
          <w:rFonts w:ascii="Times New Roman" w:eastAsia="宋体" w:hAnsi="Times New Roman"/>
          <w:b/>
          <w:bCs/>
          <w:lang w:val="en-US" w:eastAsia="zh-CN"/>
        </w:rPr>
        <w:t xml:space="preserve"> 1</w:t>
      </w:r>
      <w:r>
        <w:rPr>
          <w:rFonts w:ascii="Times New Roman" w:eastAsia="宋体" w:hAnsi="Times New Roman" w:hint="eastAsia"/>
          <w:b/>
          <w:bCs/>
          <w:lang w:val="en-US" w:eastAsia="zh-CN"/>
        </w:rPr>
        <w:t>:</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It</w:t>
      </w:r>
      <w:r>
        <w:rPr>
          <w:rFonts w:ascii="Times New Roman" w:eastAsia="宋体" w:hAnsi="Times New Roman"/>
          <w:b/>
          <w:bCs/>
          <w:lang w:val="en-US" w:eastAsia="zh-CN"/>
        </w:rPr>
        <w:t>’</w:t>
      </w:r>
      <w:r>
        <w:rPr>
          <w:rFonts w:ascii="Times New Roman" w:eastAsia="宋体" w:hAnsi="Times New Roman" w:hint="eastAsia"/>
          <w:b/>
          <w:bCs/>
          <w:lang w:val="en-US" w:eastAsia="zh-CN"/>
        </w:rPr>
        <w:t>s suggested to clarify that RRC</w:t>
      </w:r>
      <w:r w:rsidR="00187B64">
        <w:rPr>
          <w:rFonts w:ascii="Times New Roman" w:eastAsia="宋体" w:hAnsi="Times New Roman"/>
          <w:b/>
          <w:bCs/>
          <w:lang w:val="en-US" w:eastAsia="zh-CN"/>
        </w:rPr>
        <w:t>_</w:t>
      </w:r>
      <w:r>
        <w:rPr>
          <w:rFonts w:ascii="Times New Roman" w:eastAsia="宋体" w:hAnsi="Times New Roman" w:hint="eastAsia"/>
          <w:b/>
          <w:bCs/>
          <w:lang w:val="en-US" w:eastAsia="zh-CN"/>
        </w:rPr>
        <w:t xml:space="preserve">INACTIVE </w:t>
      </w:r>
      <w:r>
        <w:rPr>
          <w:rFonts w:ascii="Times New Roman" w:eastAsia="宋体" w:hAnsi="Times New Roman"/>
          <w:b/>
          <w:bCs/>
          <w:lang w:eastAsia="zh-CN"/>
        </w:rPr>
        <w:t>UE</w:t>
      </w:r>
      <w:r w:rsidR="00187B64">
        <w:rPr>
          <w:rFonts w:ascii="Times New Roman" w:eastAsia="宋体" w:hAnsi="Times New Roman"/>
          <w:b/>
          <w:bCs/>
          <w:lang w:eastAsia="zh-CN"/>
        </w:rPr>
        <w:t xml:space="preserve"> </w:t>
      </w:r>
      <w:r>
        <w:rPr>
          <w:rFonts w:ascii="Times New Roman" w:eastAsia="宋体" w:hAnsi="Times New Roman" w:hint="eastAsia"/>
          <w:b/>
          <w:bCs/>
          <w:lang w:val="en-US" w:eastAsia="zh-CN"/>
        </w:rPr>
        <w:t xml:space="preserve">should </w:t>
      </w:r>
      <w:r>
        <w:rPr>
          <w:rFonts w:ascii="Times New Roman" w:eastAsia="宋体" w:hAnsi="Times New Roman"/>
          <w:b/>
          <w:bCs/>
          <w:lang w:eastAsia="zh-CN"/>
        </w:rPr>
        <w:t xml:space="preserve">detect system information change via </w:t>
      </w:r>
      <w:r>
        <w:rPr>
          <w:rFonts w:ascii="Times New Roman" w:eastAsia="宋体" w:hAnsi="Times New Roman"/>
          <w:b/>
          <w:bCs/>
          <w:i/>
          <w:iCs/>
          <w:lang w:eastAsia="zh-CN"/>
        </w:rPr>
        <w:t>Paging</w:t>
      </w:r>
      <w:r>
        <w:rPr>
          <w:rFonts w:ascii="Times New Roman" w:eastAsia="宋体" w:hAnsi="Times New Roman"/>
          <w:b/>
          <w:bCs/>
          <w:lang w:eastAsia="zh-CN"/>
        </w:rPr>
        <w:t xml:space="preserve"> message with the same indicator as used in RRC</w:t>
      </w:r>
      <w:r w:rsidR="00187B64">
        <w:rPr>
          <w:rFonts w:ascii="Times New Roman" w:eastAsia="宋体" w:hAnsi="Times New Roman"/>
          <w:b/>
          <w:bCs/>
          <w:lang w:eastAsia="zh-CN"/>
        </w:rPr>
        <w:t>_</w:t>
      </w:r>
      <w:r>
        <w:rPr>
          <w:rFonts w:ascii="Times New Roman" w:eastAsia="宋体" w:hAnsi="Times New Roman"/>
          <w:b/>
          <w:bCs/>
          <w:lang w:eastAsia="zh-CN"/>
        </w:rPr>
        <w:t>IDLE mode</w:t>
      </w:r>
      <w:r>
        <w:rPr>
          <w:rFonts w:ascii="Times New Roman" w:eastAsia="宋体" w:hAnsi="Times New Roman" w:hint="eastAsia"/>
          <w:b/>
          <w:bCs/>
          <w:lang w:val="en-US" w:eastAsia="zh-CN"/>
        </w:rPr>
        <w:t>.</w:t>
      </w:r>
    </w:p>
    <w:p w:rsidR="0038593A" w:rsidRDefault="00531B22">
      <w:pPr>
        <w:pStyle w:val="CRCoverPage"/>
        <w:spacing w:beforeLines="50" w:before="120" w:afterLines="50" w:line="260" w:lineRule="exact"/>
        <w:ind w:left="800" w:hangingChars="400" w:hanging="800"/>
        <w:rPr>
          <w:rFonts w:ascii="Times New Roman" w:eastAsia="宋体" w:hAnsi="Times New Roman"/>
          <w:lang w:val="en-US" w:eastAsia="zh-CN"/>
        </w:rPr>
      </w:pPr>
      <w:r>
        <w:rPr>
          <w:rFonts w:ascii="Times New Roman" w:eastAsia="宋体" w:hAnsi="Times New Roman" w:hint="eastAsia"/>
          <w:lang w:val="en-US" w:eastAsia="zh-CN"/>
        </w:rPr>
        <w:t>Based on the Proposal</w:t>
      </w:r>
      <w:r w:rsidR="00187B64">
        <w:rPr>
          <w:rFonts w:ascii="Times New Roman" w:eastAsia="宋体" w:hAnsi="Times New Roman"/>
          <w:lang w:val="en-US" w:eastAsia="zh-CN"/>
        </w:rPr>
        <w:t xml:space="preserve"> 1</w:t>
      </w:r>
      <w:r>
        <w:rPr>
          <w:rFonts w:ascii="Times New Roman" w:eastAsia="宋体" w:hAnsi="Times New Roman" w:hint="eastAsia"/>
          <w:lang w:val="en-US" w:eastAsia="zh-CN"/>
        </w:rPr>
        <w:t>, we provide the draft CR</w:t>
      </w:r>
      <w:r>
        <w:rPr>
          <w:rFonts w:ascii="Times New Roman" w:eastAsia="宋体" w:hAnsi="Times New Roman"/>
          <w:lang w:val="en-US" w:eastAsia="zh-CN"/>
        </w:rPr>
        <w:t xml:space="preserve"> </w:t>
      </w:r>
      <w:r>
        <w:rPr>
          <w:rFonts w:ascii="Times New Roman" w:eastAsia="宋体" w:hAnsi="Times New Roman" w:hint="eastAsia"/>
          <w:lang w:val="en-US" w:eastAsia="zh-CN"/>
        </w:rPr>
        <w:t>[4]</w:t>
      </w:r>
      <w:r>
        <w:rPr>
          <w:rFonts w:ascii="Times New Roman" w:eastAsia="宋体" w:hAnsi="Times New Roman"/>
          <w:lang w:val="en-US" w:eastAsia="zh-CN"/>
        </w:rPr>
        <w:t>.</w:t>
      </w:r>
      <w:r>
        <w:rPr>
          <w:rFonts w:ascii="Times New Roman" w:eastAsia="宋体" w:hAnsi="Times New Roman" w:hint="eastAsia"/>
          <w:lang w:val="en-US" w:eastAsia="zh-CN"/>
        </w:rPr>
        <w:t xml:space="preserve"> </w:t>
      </w:r>
    </w:p>
    <w:p w:rsidR="0038593A" w:rsidRDefault="0038593A">
      <w:pPr>
        <w:pStyle w:val="CRCoverPage"/>
        <w:spacing w:beforeLines="50" w:before="120" w:afterLines="50" w:line="260" w:lineRule="exact"/>
        <w:rPr>
          <w:rFonts w:ascii="Times New Roman" w:eastAsia="宋体" w:hAnsi="Times New Roman"/>
          <w:lang w:val="en-US" w:eastAsia="zh-CN"/>
        </w:rPr>
      </w:pPr>
    </w:p>
    <w:p w:rsidR="0038593A" w:rsidRDefault="00531B22">
      <w:pPr>
        <w:pStyle w:val="1"/>
        <w:spacing w:before="120" w:after="120" w:line="360" w:lineRule="auto"/>
        <w:ind w:left="431" w:hanging="431"/>
        <w:rPr>
          <w:lang w:val="en-US"/>
        </w:rPr>
      </w:pPr>
      <w:r>
        <w:rPr>
          <w:lang w:val="en-US"/>
        </w:rPr>
        <w:t>Conclusions</w:t>
      </w:r>
    </w:p>
    <w:p w:rsidR="0038593A" w:rsidRDefault="00531B22">
      <w:pPr>
        <w:rPr>
          <w:sz w:val="20"/>
          <w:szCs w:val="20"/>
        </w:rPr>
      </w:pPr>
      <w:r>
        <w:rPr>
          <w:sz w:val="20"/>
          <w:szCs w:val="20"/>
        </w:rPr>
        <w:t>In this contribution, we make the following proposal</w:t>
      </w:r>
      <w:r>
        <w:rPr>
          <w:rFonts w:hint="eastAsia"/>
          <w:sz w:val="20"/>
          <w:szCs w:val="20"/>
        </w:rPr>
        <w:t>s</w:t>
      </w:r>
      <w:r>
        <w:rPr>
          <w:sz w:val="20"/>
          <w:szCs w:val="20"/>
        </w:rPr>
        <w:t>:</w:t>
      </w:r>
    </w:p>
    <w:p w:rsidR="0038593A" w:rsidRDefault="00531B22">
      <w:pPr>
        <w:overflowPunct w:val="0"/>
        <w:autoSpaceDE w:val="0"/>
        <w:autoSpaceDN w:val="0"/>
        <w:adjustRightInd w:val="0"/>
        <w:textAlignment w:val="baseline"/>
        <w:rPr>
          <w:rFonts w:eastAsia="Times New Roman"/>
          <w:sz w:val="20"/>
          <w:szCs w:val="20"/>
        </w:rPr>
      </w:pPr>
      <w:r>
        <w:rPr>
          <w:rFonts w:eastAsia="宋体"/>
          <w:b/>
          <w:bCs/>
          <w:sz w:val="20"/>
          <w:szCs w:val="20"/>
        </w:rPr>
        <w:t xml:space="preserve">Observation 1: </w:t>
      </w:r>
      <w:r>
        <w:rPr>
          <w:rFonts w:eastAsia="宋体" w:hint="eastAsia"/>
          <w:b/>
          <w:bCs/>
          <w:sz w:val="20"/>
          <w:szCs w:val="20"/>
        </w:rPr>
        <w:t>In RRC_IDLE</w:t>
      </w:r>
      <w:r>
        <w:rPr>
          <w:rFonts w:eastAsia="宋体"/>
          <w:b/>
          <w:bCs/>
          <w:sz w:val="20"/>
          <w:szCs w:val="20"/>
        </w:rPr>
        <w:t>,</w:t>
      </w:r>
      <w:r>
        <w:rPr>
          <w:rFonts w:eastAsia="宋体" w:hint="eastAsia"/>
          <w:b/>
          <w:bCs/>
          <w:sz w:val="20"/>
          <w:szCs w:val="20"/>
        </w:rPr>
        <w:t xml:space="preserve"> BCCH </w:t>
      </w:r>
      <w:r>
        <w:rPr>
          <w:rFonts w:eastAsia="宋体" w:hint="eastAsia"/>
          <w:b/>
          <w:bCs/>
          <w:sz w:val="20"/>
          <w:szCs w:val="20"/>
          <w:lang w:eastAsia="ja-JP"/>
        </w:rPr>
        <w:t>modification period</w:t>
      </w:r>
      <w:r>
        <w:rPr>
          <w:rFonts w:eastAsia="宋体" w:hint="eastAsia"/>
          <w:b/>
          <w:bCs/>
          <w:sz w:val="20"/>
          <w:szCs w:val="20"/>
        </w:rPr>
        <w:t xml:space="preserve"> is used for SI </w:t>
      </w:r>
      <w:r>
        <w:rPr>
          <w:rFonts w:eastAsia="宋体" w:hint="eastAsia"/>
          <w:b/>
          <w:bCs/>
          <w:sz w:val="20"/>
          <w:szCs w:val="20"/>
          <w:lang w:eastAsia="ja-JP"/>
        </w:rPr>
        <w:t xml:space="preserve">acquisition </w:t>
      </w:r>
      <w:r>
        <w:rPr>
          <w:rFonts w:eastAsia="宋体" w:hint="eastAsia"/>
          <w:b/>
          <w:bCs/>
          <w:sz w:val="20"/>
          <w:szCs w:val="20"/>
        </w:rPr>
        <w:t xml:space="preserve">for UEs </w:t>
      </w:r>
      <w:r>
        <w:rPr>
          <w:rFonts w:eastAsia="宋体" w:hint="eastAsia"/>
          <w:b/>
          <w:bCs/>
          <w:sz w:val="20"/>
          <w:szCs w:val="20"/>
          <w:lang w:eastAsia="ja-JP"/>
        </w:rPr>
        <w:t xml:space="preserve">configured to use a DRX cycle </w:t>
      </w:r>
      <w:r>
        <w:rPr>
          <w:rFonts w:eastAsia="宋体" w:hint="eastAsia"/>
          <w:b/>
          <w:bCs/>
          <w:sz w:val="20"/>
          <w:szCs w:val="20"/>
        </w:rPr>
        <w:t xml:space="preserve">less than or equal to </w:t>
      </w:r>
      <w:r>
        <w:rPr>
          <w:rFonts w:eastAsia="宋体" w:hint="eastAsia"/>
          <w:b/>
          <w:bCs/>
          <w:sz w:val="20"/>
          <w:szCs w:val="20"/>
          <w:lang w:eastAsia="ja-JP"/>
        </w:rPr>
        <w:t xml:space="preserve">the </w:t>
      </w:r>
      <w:r>
        <w:rPr>
          <w:rFonts w:eastAsia="宋体" w:hint="eastAsia"/>
          <w:b/>
          <w:bCs/>
          <w:sz w:val="20"/>
          <w:szCs w:val="20"/>
        </w:rPr>
        <w:t xml:space="preserve">BCCH </w:t>
      </w:r>
      <w:r>
        <w:rPr>
          <w:rFonts w:eastAsia="宋体" w:hint="eastAsia"/>
          <w:b/>
          <w:bCs/>
          <w:sz w:val="20"/>
          <w:szCs w:val="20"/>
          <w:lang w:eastAsia="ja-JP"/>
        </w:rPr>
        <w:t>modification period</w:t>
      </w:r>
      <w:r>
        <w:rPr>
          <w:rFonts w:eastAsia="宋体" w:hint="eastAsia"/>
          <w:b/>
          <w:bCs/>
          <w:sz w:val="20"/>
          <w:szCs w:val="20"/>
        </w:rPr>
        <w:t xml:space="preserve">, and </w:t>
      </w:r>
      <w:r>
        <w:rPr>
          <w:rFonts w:eastAsia="宋体" w:hint="eastAsia"/>
          <w:b/>
          <w:bCs/>
          <w:sz w:val="20"/>
          <w:szCs w:val="20"/>
          <w:lang w:eastAsia="ja-JP"/>
        </w:rPr>
        <w:t>eDRX acquisition period</w:t>
      </w:r>
      <w:r>
        <w:rPr>
          <w:rFonts w:eastAsia="宋体" w:hint="eastAsia"/>
          <w:b/>
          <w:bCs/>
          <w:sz w:val="20"/>
          <w:szCs w:val="20"/>
        </w:rPr>
        <w:t xml:space="preserve"> is used for SI </w:t>
      </w:r>
      <w:r>
        <w:rPr>
          <w:rFonts w:eastAsia="宋体" w:hint="eastAsia"/>
          <w:b/>
          <w:bCs/>
          <w:sz w:val="20"/>
          <w:szCs w:val="20"/>
          <w:lang w:eastAsia="ja-JP"/>
        </w:rPr>
        <w:t xml:space="preserve">acquisition </w:t>
      </w:r>
      <w:r>
        <w:rPr>
          <w:rFonts w:eastAsia="宋体" w:hint="eastAsia"/>
          <w:b/>
          <w:bCs/>
          <w:sz w:val="20"/>
          <w:szCs w:val="20"/>
        </w:rPr>
        <w:t xml:space="preserve">for UEs </w:t>
      </w:r>
      <w:r>
        <w:rPr>
          <w:rFonts w:eastAsia="宋体" w:hint="eastAsia"/>
          <w:b/>
          <w:bCs/>
          <w:sz w:val="20"/>
          <w:szCs w:val="20"/>
          <w:lang w:eastAsia="ja-JP"/>
        </w:rPr>
        <w:t xml:space="preserve">configured to use a DRX cycle </w:t>
      </w:r>
      <w:r>
        <w:rPr>
          <w:rFonts w:eastAsia="宋体" w:hint="eastAsia"/>
          <w:b/>
          <w:bCs/>
          <w:sz w:val="20"/>
          <w:szCs w:val="20"/>
        </w:rPr>
        <w:t xml:space="preserve">longer than to </w:t>
      </w:r>
      <w:r>
        <w:rPr>
          <w:rFonts w:eastAsia="宋体" w:hint="eastAsia"/>
          <w:b/>
          <w:bCs/>
          <w:sz w:val="20"/>
          <w:szCs w:val="20"/>
          <w:lang w:eastAsia="ja-JP"/>
        </w:rPr>
        <w:t xml:space="preserve">the </w:t>
      </w:r>
      <w:r>
        <w:rPr>
          <w:rFonts w:eastAsia="宋体" w:hint="eastAsia"/>
          <w:b/>
          <w:bCs/>
          <w:sz w:val="20"/>
          <w:szCs w:val="20"/>
        </w:rPr>
        <w:t xml:space="preserve">BCCH </w:t>
      </w:r>
      <w:r>
        <w:rPr>
          <w:rFonts w:eastAsia="宋体" w:hint="eastAsia"/>
          <w:b/>
          <w:bCs/>
          <w:sz w:val="20"/>
          <w:szCs w:val="20"/>
          <w:lang w:eastAsia="ja-JP"/>
        </w:rPr>
        <w:t>modification period</w:t>
      </w:r>
      <w:r>
        <w:rPr>
          <w:rFonts w:eastAsia="宋体"/>
          <w:b/>
          <w:bCs/>
          <w:sz w:val="20"/>
          <w:szCs w:val="20"/>
        </w:rPr>
        <w:t>.</w:t>
      </w:r>
    </w:p>
    <w:p w:rsidR="0038593A" w:rsidRDefault="00BB6A08">
      <w:pPr>
        <w:pStyle w:val="CRCoverPage"/>
        <w:spacing w:beforeLines="50" w:before="120" w:afterLines="50" w:line="260" w:lineRule="exact"/>
        <w:rPr>
          <w:rFonts w:ascii="Times New Roman" w:eastAsia="宋体" w:hAnsi="Times New Roman"/>
          <w:b/>
          <w:bCs/>
          <w:lang w:val="en-US" w:eastAsia="zh-CN"/>
        </w:rPr>
      </w:pPr>
      <w:r>
        <w:rPr>
          <w:rFonts w:ascii="Times New Roman" w:eastAsia="宋体" w:hAnsi="Times New Roman"/>
          <w:b/>
          <w:bCs/>
          <w:lang w:val="en-US" w:eastAsia="zh-CN"/>
        </w:rPr>
        <w:t xml:space="preserve">Observation </w:t>
      </w:r>
      <w:r>
        <w:rPr>
          <w:rFonts w:ascii="Times New Roman" w:eastAsia="宋体" w:hAnsi="Times New Roman" w:hint="eastAsia"/>
          <w:b/>
          <w:bCs/>
          <w:lang w:val="en-US" w:eastAsia="zh-CN"/>
        </w:rPr>
        <w:t>2</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 xml:space="preserve">For UE in RRC_INACTIVE, if </w:t>
      </w:r>
      <w:r>
        <w:rPr>
          <w:rFonts w:ascii="Times New Roman" w:hAnsi="Times New Roman"/>
          <w:b/>
          <w:bCs/>
          <w:lang w:eastAsia="ko-KR"/>
        </w:rPr>
        <w:t xml:space="preserve">eDRX is </w:t>
      </w:r>
      <w:r>
        <w:rPr>
          <w:rFonts w:ascii="Times New Roman" w:eastAsia="宋体" w:hAnsi="Times New Roman" w:hint="eastAsia"/>
          <w:b/>
          <w:bCs/>
          <w:lang w:val="en-US" w:eastAsia="zh-CN"/>
        </w:rPr>
        <w:t>configured and the RAN paging</w:t>
      </w:r>
      <w:r>
        <w:rPr>
          <w:rFonts w:ascii="Times New Roman" w:eastAsia="Times New Roman" w:hAnsi="Times New Roman"/>
          <w:b/>
          <w:bCs/>
          <w:lang w:eastAsia="ja-JP"/>
        </w:rPr>
        <w:t xml:space="preserve"> cycle </w:t>
      </w:r>
      <w:r>
        <w:rPr>
          <w:rFonts w:ascii="Times New Roman" w:eastAsia="宋体" w:hAnsi="Times New Roman" w:hint="eastAsia"/>
          <w:b/>
          <w:bCs/>
          <w:lang w:val="en-US" w:eastAsia="zh-CN"/>
        </w:rPr>
        <w:t>is less than or equal to the BCCH</w:t>
      </w:r>
      <w:r>
        <w:rPr>
          <w:rFonts w:ascii="Times New Roman" w:eastAsia="Times New Roman" w:hAnsi="Times New Roman"/>
          <w:b/>
          <w:bCs/>
          <w:lang w:eastAsia="ja-JP"/>
        </w:rPr>
        <w:t xml:space="preserve"> modification period</w:t>
      </w:r>
      <w:r>
        <w:rPr>
          <w:rFonts w:ascii="Times New Roman" w:eastAsia="宋体" w:hAnsi="Times New Roman" w:hint="eastAsia"/>
          <w:b/>
          <w:bCs/>
          <w:lang w:val="en-US" w:eastAsia="zh-CN"/>
        </w:rPr>
        <w:t xml:space="preserve">, </w:t>
      </w:r>
      <w:r>
        <w:rPr>
          <w:rFonts w:ascii="Times New Roman" w:eastAsia="宋体" w:hAnsi="Times New Roman"/>
          <w:b/>
          <w:bCs/>
          <w:lang w:val="en-US" w:eastAsia="zh-CN"/>
        </w:rPr>
        <w:t xml:space="preserve">the UE can always detect the PAGING with </w:t>
      </w:r>
      <w:r>
        <w:rPr>
          <w:rFonts w:ascii="Times New Roman" w:hAnsi="Times New Roman"/>
          <w:b/>
          <w:bCs/>
          <w:i/>
          <w:iCs/>
        </w:rPr>
        <w:t>systemInfoModification</w:t>
      </w:r>
      <w:r>
        <w:rPr>
          <w:rFonts w:ascii="Times New Roman" w:eastAsia="宋体" w:hAnsi="Times New Roman"/>
          <w:b/>
          <w:bCs/>
          <w:i/>
          <w:iCs/>
          <w:lang w:val="en-US" w:eastAsia="zh-CN"/>
        </w:rPr>
        <w:t xml:space="preserve"> </w:t>
      </w:r>
      <w:r>
        <w:rPr>
          <w:rFonts w:ascii="Times New Roman" w:eastAsia="宋体" w:hAnsi="Times New Roman"/>
          <w:b/>
          <w:bCs/>
          <w:lang w:val="en-US" w:eastAsia="zh-CN"/>
        </w:rPr>
        <w:t>IE</w:t>
      </w:r>
      <w:r>
        <w:rPr>
          <w:rFonts w:ascii="Times New Roman" w:eastAsia="宋体" w:hAnsi="Times New Roman" w:hint="eastAsia"/>
          <w:b/>
          <w:bCs/>
          <w:lang w:val="en-US" w:eastAsia="zh-CN"/>
        </w:rPr>
        <w:t>, if transmitted; if the RAN paging</w:t>
      </w:r>
      <w:r>
        <w:rPr>
          <w:rFonts w:ascii="Times New Roman" w:eastAsia="Times New Roman" w:hAnsi="Times New Roman"/>
          <w:b/>
          <w:bCs/>
          <w:lang w:eastAsia="ja-JP"/>
        </w:rPr>
        <w:t xml:space="preserve"> cycle </w:t>
      </w:r>
      <w:r>
        <w:rPr>
          <w:rFonts w:ascii="Times New Roman" w:eastAsia="宋体" w:hAnsi="Times New Roman" w:hint="eastAsia"/>
          <w:b/>
          <w:bCs/>
          <w:lang w:val="en-US" w:eastAsia="zh-CN"/>
        </w:rPr>
        <w:t>is longer than the BCCH</w:t>
      </w:r>
      <w:r>
        <w:rPr>
          <w:rFonts w:ascii="Times New Roman" w:eastAsia="Times New Roman" w:hAnsi="Times New Roman"/>
          <w:b/>
          <w:bCs/>
          <w:lang w:eastAsia="ja-JP"/>
        </w:rPr>
        <w:t xml:space="preserve"> modification period</w:t>
      </w:r>
      <w:r>
        <w:rPr>
          <w:rFonts w:ascii="Times New Roman" w:eastAsia="宋体" w:hAnsi="Times New Roman" w:hint="eastAsia"/>
          <w:b/>
          <w:bCs/>
          <w:lang w:val="en-US" w:eastAsia="zh-CN"/>
        </w:rPr>
        <w:t xml:space="preserve">, the UE may miss the </w:t>
      </w:r>
      <w:r>
        <w:rPr>
          <w:rFonts w:ascii="Times New Roman" w:eastAsia="宋体" w:hAnsi="Times New Roman"/>
          <w:b/>
          <w:bCs/>
          <w:lang w:val="en-US" w:eastAsia="zh-CN"/>
        </w:rPr>
        <w:t xml:space="preserve">PAGING with </w:t>
      </w:r>
      <w:r>
        <w:rPr>
          <w:rFonts w:ascii="Times New Roman" w:hAnsi="Times New Roman"/>
          <w:b/>
          <w:bCs/>
          <w:i/>
          <w:iCs/>
        </w:rPr>
        <w:t>systemInfoModification</w:t>
      </w:r>
      <w:r>
        <w:rPr>
          <w:rFonts w:ascii="Times New Roman" w:eastAsia="宋体" w:hAnsi="Times New Roman"/>
          <w:b/>
          <w:bCs/>
          <w:i/>
          <w:iCs/>
          <w:lang w:val="en-US" w:eastAsia="zh-CN"/>
        </w:rPr>
        <w:t xml:space="preserve"> </w:t>
      </w:r>
      <w:r>
        <w:rPr>
          <w:rFonts w:ascii="Times New Roman" w:eastAsia="宋体" w:hAnsi="Times New Roman"/>
          <w:b/>
          <w:bCs/>
          <w:lang w:val="en-US" w:eastAsia="zh-CN"/>
        </w:rPr>
        <w:t>IE</w:t>
      </w:r>
      <w:r>
        <w:rPr>
          <w:rFonts w:ascii="Times New Roman" w:eastAsia="宋体" w:hAnsi="Times New Roman" w:hint="eastAsia"/>
          <w:b/>
          <w:bCs/>
          <w:lang w:val="en-US" w:eastAsia="zh-CN"/>
        </w:rPr>
        <w:t xml:space="preserve">, but can always detect the </w:t>
      </w:r>
      <w:r>
        <w:rPr>
          <w:rFonts w:ascii="Times New Roman" w:eastAsia="宋体" w:hAnsi="Times New Roman"/>
          <w:b/>
          <w:bCs/>
          <w:lang w:val="en-US" w:eastAsia="zh-CN"/>
        </w:rPr>
        <w:t xml:space="preserve">PAGING with </w:t>
      </w:r>
      <w:r>
        <w:rPr>
          <w:rFonts w:ascii="Times New Roman" w:hAnsi="Times New Roman"/>
          <w:b/>
          <w:bCs/>
          <w:i/>
          <w:iCs/>
        </w:rPr>
        <w:t>systemInfoModification</w:t>
      </w:r>
      <w:r>
        <w:rPr>
          <w:rFonts w:ascii="Times New Roman" w:eastAsia="宋体" w:hAnsi="Times New Roman" w:hint="eastAsia"/>
          <w:b/>
          <w:bCs/>
          <w:i/>
          <w:iCs/>
          <w:lang w:val="en-US" w:eastAsia="zh-CN"/>
        </w:rPr>
        <w:t>-eDRX</w:t>
      </w:r>
      <w:r>
        <w:rPr>
          <w:rFonts w:ascii="Times New Roman" w:eastAsia="宋体" w:hAnsi="Times New Roman"/>
          <w:b/>
          <w:bCs/>
          <w:i/>
          <w:iCs/>
          <w:lang w:val="en-US" w:eastAsia="zh-CN"/>
        </w:rPr>
        <w:t xml:space="preserve"> </w:t>
      </w:r>
      <w:r>
        <w:rPr>
          <w:rFonts w:ascii="Times New Roman" w:eastAsia="宋体" w:hAnsi="Times New Roman"/>
          <w:b/>
          <w:bCs/>
          <w:lang w:val="en-US" w:eastAsia="zh-CN"/>
        </w:rPr>
        <w:t>IE</w:t>
      </w:r>
      <w:r>
        <w:rPr>
          <w:rFonts w:ascii="Times New Roman" w:eastAsia="宋体" w:hAnsi="Times New Roman" w:hint="eastAsia"/>
          <w:b/>
          <w:bCs/>
          <w:lang w:val="en-US" w:eastAsia="zh-CN"/>
        </w:rPr>
        <w:t>, if transmitted.</w:t>
      </w:r>
      <w:r w:rsidR="00531B22">
        <w:rPr>
          <w:rFonts w:ascii="Times New Roman" w:eastAsia="宋体" w:hAnsi="Times New Roman" w:hint="eastAsia"/>
          <w:bCs/>
          <w:lang w:val="en-US" w:eastAsia="zh-CN"/>
        </w:rPr>
        <w:t xml:space="preserve"> </w:t>
      </w:r>
    </w:p>
    <w:p w:rsidR="0038593A" w:rsidRDefault="00BB6A08">
      <w:pPr>
        <w:pStyle w:val="CRCoverPage"/>
        <w:spacing w:beforeLines="50" w:before="120" w:afterLines="50" w:line="260" w:lineRule="exact"/>
        <w:rPr>
          <w:rFonts w:ascii="Times New Roman" w:eastAsia="宋体" w:hAnsi="Times New Roman"/>
          <w:b/>
          <w:bCs/>
          <w:lang w:val="en-US" w:eastAsia="zh-CN"/>
        </w:rPr>
      </w:pPr>
      <w:r>
        <w:rPr>
          <w:rFonts w:ascii="Times New Roman" w:eastAsia="宋体" w:hAnsi="Times New Roman"/>
          <w:b/>
          <w:bCs/>
          <w:lang w:val="en-US" w:eastAsia="zh-CN"/>
        </w:rPr>
        <w:t xml:space="preserve">Observation </w:t>
      </w:r>
      <w:r>
        <w:rPr>
          <w:rFonts w:ascii="Times New Roman" w:eastAsia="宋体" w:hAnsi="Times New Roman" w:hint="eastAsia"/>
          <w:b/>
          <w:bCs/>
          <w:lang w:val="en-US" w:eastAsia="zh-CN"/>
        </w:rPr>
        <w:t>3</w:t>
      </w:r>
      <w:r>
        <w:rPr>
          <w:rFonts w:ascii="Times New Roman" w:eastAsia="宋体" w:hAnsi="Times New Roman"/>
          <w:b/>
          <w:bCs/>
          <w:lang w:val="en-US" w:eastAsia="zh-CN"/>
        </w:rPr>
        <w:t>:</w:t>
      </w:r>
      <w:r>
        <w:rPr>
          <w:rFonts w:ascii="Times New Roman" w:eastAsia="宋体" w:hAnsi="Times New Roman" w:hint="eastAsia"/>
          <w:b/>
          <w:bCs/>
          <w:lang w:val="en-US" w:eastAsia="zh-CN"/>
        </w:rPr>
        <w:t xml:space="preserve"> Most companies think RRC_INACTIVE </w:t>
      </w:r>
      <w:r>
        <w:rPr>
          <w:rFonts w:ascii="Times New Roman" w:eastAsia="宋体" w:hAnsi="Times New Roman"/>
          <w:b/>
          <w:bCs/>
          <w:lang w:eastAsia="zh-CN"/>
        </w:rPr>
        <w:t xml:space="preserve">UE </w:t>
      </w:r>
      <w:r>
        <w:rPr>
          <w:rFonts w:ascii="Times New Roman" w:eastAsia="宋体" w:hAnsi="Times New Roman" w:hint="eastAsia"/>
          <w:b/>
          <w:bCs/>
          <w:lang w:val="en-US" w:eastAsia="zh-CN"/>
        </w:rPr>
        <w:t xml:space="preserve">should </w:t>
      </w:r>
      <w:r>
        <w:rPr>
          <w:rFonts w:ascii="Times New Roman" w:eastAsia="宋体" w:hAnsi="Times New Roman"/>
          <w:b/>
          <w:bCs/>
          <w:lang w:eastAsia="zh-CN"/>
        </w:rPr>
        <w:t xml:space="preserve">detect system information change via </w:t>
      </w:r>
      <w:r>
        <w:rPr>
          <w:rFonts w:ascii="Times New Roman" w:eastAsia="宋体" w:hAnsi="Times New Roman"/>
          <w:b/>
          <w:bCs/>
          <w:i/>
          <w:iCs/>
          <w:lang w:eastAsia="zh-CN"/>
        </w:rPr>
        <w:t>Paging</w:t>
      </w:r>
      <w:r>
        <w:rPr>
          <w:rFonts w:ascii="Times New Roman" w:eastAsia="宋体" w:hAnsi="Times New Roman"/>
          <w:b/>
          <w:bCs/>
          <w:lang w:eastAsia="zh-CN"/>
        </w:rPr>
        <w:t xml:space="preserve"> message with the same indicator as used in RRC-IDLE mode</w:t>
      </w:r>
      <w:r>
        <w:rPr>
          <w:rFonts w:ascii="Times New Roman" w:eastAsia="宋体" w:hAnsi="Times New Roman" w:hint="eastAsia"/>
          <w:b/>
          <w:bCs/>
          <w:lang w:val="en-US" w:eastAsia="zh-CN"/>
        </w:rPr>
        <w:t>, and some clarification is necessary.</w:t>
      </w:r>
      <w:r w:rsidR="00531B22">
        <w:rPr>
          <w:rFonts w:ascii="Times New Roman" w:eastAsia="宋体" w:hAnsi="Times New Roman" w:hint="eastAsia"/>
          <w:b/>
          <w:bCs/>
          <w:lang w:val="en-US" w:eastAsia="zh-CN"/>
        </w:rPr>
        <w:t xml:space="preserve"> </w:t>
      </w:r>
    </w:p>
    <w:p w:rsidR="0038593A" w:rsidRDefault="0038593A">
      <w:pPr>
        <w:pStyle w:val="CRCoverPage"/>
        <w:spacing w:beforeLines="50" w:before="120" w:afterLines="50" w:line="260" w:lineRule="exact"/>
        <w:rPr>
          <w:rFonts w:ascii="Times New Roman" w:eastAsia="宋体" w:hAnsi="Times New Roman"/>
          <w:b/>
          <w:bCs/>
          <w:lang w:val="en-US" w:eastAsia="zh-CN"/>
        </w:rPr>
      </w:pPr>
    </w:p>
    <w:p w:rsidR="0038593A" w:rsidRDefault="00187B64">
      <w:pPr>
        <w:pStyle w:val="CRCoverPage"/>
        <w:spacing w:beforeLines="50" w:before="120" w:afterLines="50" w:line="260" w:lineRule="exact"/>
        <w:rPr>
          <w:rFonts w:ascii="Times New Roman" w:eastAsia="宋体" w:hAnsi="Times New Roman"/>
          <w:b/>
          <w:bCs/>
          <w:lang w:val="en-US" w:eastAsia="zh-CN"/>
        </w:rPr>
      </w:pPr>
      <w:r>
        <w:rPr>
          <w:rFonts w:ascii="Times New Roman" w:eastAsia="宋体" w:hAnsi="Times New Roman" w:hint="eastAsia"/>
          <w:b/>
          <w:bCs/>
          <w:lang w:val="en-US" w:eastAsia="zh-CN"/>
        </w:rPr>
        <w:t>Proposal</w:t>
      </w:r>
      <w:r>
        <w:rPr>
          <w:rFonts w:ascii="Times New Roman" w:eastAsia="宋体" w:hAnsi="Times New Roman"/>
          <w:b/>
          <w:bCs/>
          <w:lang w:val="en-US" w:eastAsia="zh-CN"/>
        </w:rPr>
        <w:t xml:space="preserve"> 1</w:t>
      </w:r>
      <w:r>
        <w:rPr>
          <w:rFonts w:ascii="Times New Roman" w:eastAsia="宋体" w:hAnsi="Times New Roman" w:hint="eastAsia"/>
          <w:b/>
          <w:bCs/>
          <w:lang w:val="en-US" w:eastAsia="zh-CN"/>
        </w:rPr>
        <w:t>:</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It</w:t>
      </w:r>
      <w:r>
        <w:rPr>
          <w:rFonts w:ascii="Times New Roman" w:eastAsia="宋体" w:hAnsi="Times New Roman"/>
          <w:b/>
          <w:bCs/>
          <w:lang w:val="en-US" w:eastAsia="zh-CN"/>
        </w:rPr>
        <w:t>’</w:t>
      </w:r>
      <w:r>
        <w:rPr>
          <w:rFonts w:ascii="Times New Roman" w:eastAsia="宋体" w:hAnsi="Times New Roman" w:hint="eastAsia"/>
          <w:b/>
          <w:bCs/>
          <w:lang w:val="en-US" w:eastAsia="zh-CN"/>
        </w:rPr>
        <w:t>s suggested to clarify that RRC</w:t>
      </w:r>
      <w:r>
        <w:rPr>
          <w:rFonts w:ascii="Times New Roman" w:eastAsia="宋体" w:hAnsi="Times New Roman"/>
          <w:b/>
          <w:bCs/>
          <w:lang w:val="en-US" w:eastAsia="zh-CN"/>
        </w:rPr>
        <w:t>_</w:t>
      </w:r>
      <w:r>
        <w:rPr>
          <w:rFonts w:ascii="Times New Roman" w:eastAsia="宋体" w:hAnsi="Times New Roman" w:hint="eastAsia"/>
          <w:b/>
          <w:bCs/>
          <w:lang w:val="en-US" w:eastAsia="zh-CN"/>
        </w:rPr>
        <w:t xml:space="preserve">INACTIVE </w:t>
      </w:r>
      <w:r>
        <w:rPr>
          <w:rFonts w:ascii="Times New Roman" w:eastAsia="宋体" w:hAnsi="Times New Roman"/>
          <w:b/>
          <w:bCs/>
          <w:lang w:eastAsia="zh-CN"/>
        </w:rPr>
        <w:t xml:space="preserve">UE </w:t>
      </w:r>
      <w:r>
        <w:rPr>
          <w:rFonts w:ascii="Times New Roman" w:eastAsia="宋体" w:hAnsi="Times New Roman" w:hint="eastAsia"/>
          <w:b/>
          <w:bCs/>
          <w:lang w:val="en-US" w:eastAsia="zh-CN"/>
        </w:rPr>
        <w:t xml:space="preserve">should </w:t>
      </w:r>
      <w:r>
        <w:rPr>
          <w:rFonts w:ascii="Times New Roman" w:eastAsia="宋体" w:hAnsi="Times New Roman"/>
          <w:b/>
          <w:bCs/>
          <w:lang w:eastAsia="zh-CN"/>
        </w:rPr>
        <w:t xml:space="preserve">detect system information change via </w:t>
      </w:r>
      <w:r>
        <w:rPr>
          <w:rFonts w:ascii="Times New Roman" w:eastAsia="宋体" w:hAnsi="Times New Roman"/>
          <w:b/>
          <w:bCs/>
          <w:i/>
          <w:iCs/>
          <w:lang w:eastAsia="zh-CN"/>
        </w:rPr>
        <w:t>Paging</w:t>
      </w:r>
      <w:r>
        <w:rPr>
          <w:rFonts w:ascii="Times New Roman" w:eastAsia="宋体" w:hAnsi="Times New Roman"/>
          <w:b/>
          <w:bCs/>
          <w:lang w:eastAsia="zh-CN"/>
        </w:rPr>
        <w:t xml:space="preserve"> message with the same indicator as used in RRC_IDLE mode</w:t>
      </w:r>
      <w:r>
        <w:rPr>
          <w:rFonts w:ascii="Times New Roman" w:eastAsia="宋体" w:hAnsi="Times New Roman" w:hint="eastAsia"/>
          <w:b/>
          <w:bCs/>
          <w:lang w:val="en-US" w:eastAsia="zh-CN"/>
        </w:rPr>
        <w:t>.</w:t>
      </w:r>
    </w:p>
    <w:p w:rsidR="0038593A" w:rsidRDefault="0038593A">
      <w:pPr>
        <w:rPr>
          <w:b/>
          <w:sz w:val="20"/>
          <w:szCs w:val="20"/>
        </w:rPr>
      </w:pPr>
    </w:p>
    <w:p w:rsidR="0038593A" w:rsidRDefault="00531B22">
      <w:pPr>
        <w:pStyle w:val="1"/>
        <w:numPr>
          <w:ilvl w:val="0"/>
          <w:numId w:val="0"/>
        </w:numPr>
        <w:spacing w:before="120" w:after="120"/>
        <w:rPr>
          <w:lang w:val="en-US"/>
        </w:rPr>
      </w:pPr>
      <w:bookmarkStart w:id="6" w:name="OLE_LINK10"/>
      <w:bookmarkStart w:id="7" w:name="OLE_LINK11"/>
      <w:bookmarkEnd w:id="4"/>
      <w:r>
        <w:rPr>
          <w:lang w:val="en-US"/>
        </w:rPr>
        <w:t>References</w:t>
      </w:r>
    </w:p>
    <w:p w:rsidR="0038593A" w:rsidRDefault="00531B22">
      <w:pPr>
        <w:numPr>
          <w:ilvl w:val="0"/>
          <w:numId w:val="10"/>
        </w:numPr>
        <w:spacing w:beforeLines="10" w:before="24" w:afterLines="10" w:after="24" w:line="264" w:lineRule="auto"/>
        <w:rPr>
          <w:sz w:val="20"/>
          <w:szCs w:val="20"/>
        </w:rPr>
      </w:pPr>
      <w:bookmarkStart w:id="8" w:name="OLE_LINK2"/>
      <w:bookmarkEnd w:id="6"/>
      <w:bookmarkEnd w:id="7"/>
      <w:r>
        <w:rPr>
          <w:sz w:val="20"/>
          <w:szCs w:val="20"/>
        </w:rPr>
        <w:t xml:space="preserve">3GPP, </w:t>
      </w:r>
      <w:r>
        <w:rPr>
          <w:rFonts w:eastAsia="宋体" w:hint="eastAsia"/>
          <w:sz w:val="20"/>
          <w:szCs w:val="20"/>
        </w:rPr>
        <w:t>TS 36.331</w:t>
      </w:r>
      <w:r>
        <w:rPr>
          <w:sz w:val="20"/>
          <w:szCs w:val="20"/>
        </w:rPr>
        <w:t xml:space="preserve">, </w:t>
      </w:r>
      <w:r>
        <w:rPr>
          <w:rFonts w:hint="eastAsia"/>
          <w:sz w:val="20"/>
          <w:szCs w:val="20"/>
        </w:rPr>
        <w:t>Evolved Universal Terrestrial Radio Access (E-UTRA);Radio Resource Control (RRC);Protocol specification</w:t>
      </w:r>
    </w:p>
    <w:p w:rsidR="0038593A" w:rsidRDefault="00187B64">
      <w:pPr>
        <w:numPr>
          <w:ilvl w:val="0"/>
          <w:numId w:val="10"/>
        </w:numPr>
        <w:spacing w:beforeLines="10" w:before="24" w:afterLines="10" w:after="24" w:line="264" w:lineRule="auto"/>
        <w:rPr>
          <w:sz w:val="20"/>
          <w:szCs w:val="20"/>
        </w:rPr>
      </w:pPr>
      <w:r>
        <w:rPr>
          <w:sz w:val="20"/>
          <w:szCs w:val="20"/>
        </w:rPr>
        <w:t xml:space="preserve">3GPP, </w:t>
      </w:r>
      <w:r w:rsidR="00531B22">
        <w:rPr>
          <w:rFonts w:hint="eastAsia"/>
          <w:sz w:val="20"/>
          <w:szCs w:val="20"/>
        </w:rPr>
        <w:t>R2-2010816</w:t>
      </w:r>
      <w:r>
        <w:rPr>
          <w:sz w:val="20"/>
          <w:szCs w:val="20"/>
        </w:rPr>
        <w:t xml:space="preserve">, </w:t>
      </w:r>
      <w:r w:rsidR="00531B22">
        <w:rPr>
          <w:rFonts w:hint="eastAsia"/>
          <w:sz w:val="20"/>
          <w:szCs w:val="20"/>
        </w:rPr>
        <w:t>Report of R16 SIB acquisition for UEs in RRC_INACTIVE</w:t>
      </w:r>
      <w:r w:rsidR="00531B22">
        <w:rPr>
          <w:rFonts w:eastAsia="宋体" w:hint="eastAsia"/>
          <w:sz w:val="20"/>
          <w:szCs w:val="20"/>
        </w:rPr>
        <w:t>, RAN2#112e, 2020</w:t>
      </w:r>
    </w:p>
    <w:p w:rsidR="0038593A" w:rsidRDefault="00531B22">
      <w:pPr>
        <w:numPr>
          <w:ilvl w:val="0"/>
          <w:numId w:val="10"/>
        </w:numPr>
        <w:spacing w:beforeLines="10" w:before="24" w:afterLines="10" w:after="24" w:line="264" w:lineRule="auto"/>
        <w:rPr>
          <w:sz w:val="20"/>
          <w:szCs w:val="20"/>
        </w:rPr>
      </w:pPr>
      <w:r>
        <w:rPr>
          <w:sz w:val="20"/>
          <w:szCs w:val="20"/>
        </w:rPr>
        <w:t xml:space="preserve">3GPP, </w:t>
      </w:r>
      <w:r>
        <w:rPr>
          <w:rFonts w:eastAsia="宋体" w:hint="eastAsia"/>
          <w:sz w:val="20"/>
          <w:szCs w:val="20"/>
        </w:rPr>
        <w:t>TS 36.304</w:t>
      </w:r>
      <w:r>
        <w:rPr>
          <w:sz w:val="20"/>
          <w:szCs w:val="20"/>
        </w:rPr>
        <w:t xml:space="preserve">, </w:t>
      </w:r>
      <w:r>
        <w:rPr>
          <w:rFonts w:hint="eastAsia"/>
          <w:sz w:val="20"/>
          <w:szCs w:val="20"/>
        </w:rPr>
        <w:t>Evolved Universal Terrestrial Radio Access (E-UTRA); User Equipment (UE) procedures in idle mode</w:t>
      </w:r>
    </w:p>
    <w:bookmarkEnd w:id="8"/>
    <w:p w:rsidR="0038593A" w:rsidRDefault="00187B64" w:rsidP="00187B64">
      <w:pPr>
        <w:numPr>
          <w:ilvl w:val="0"/>
          <w:numId w:val="10"/>
        </w:numPr>
        <w:spacing w:beforeLines="10" w:before="24" w:afterLines="10" w:after="24" w:line="264" w:lineRule="auto"/>
        <w:rPr>
          <w:sz w:val="20"/>
          <w:szCs w:val="20"/>
        </w:rPr>
      </w:pPr>
      <w:r>
        <w:rPr>
          <w:sz w:val="20"/>
          <w:szCs w:val="20"/>
        </w:rPr>
        <w:t xml:space="preserve">3GPP, </w:t>
      </w:r>
      <w:r w:rsidR="00531B22">
        <w:rPr>
          <w:sz w:val="20"/>
          <w:szCs w:val="20"/>
        </w:rPr>
        <w:t>36331_(Rel-16)_</w:t>
      </w:r>
      <w:r w:rsidRPr="00187B64">
        <w:rPr>
          <w:sz w:val="20"/>
          <w:szCs w:val="20"/>
        </w:rPr>
        <w:t>R2-2100936</w:t>
      </w:r>
      <w:r>
        <w:rPr>
          <w:sz w:val="20"/>
          <w:szCs w:val="20"/>
        </w:rPr>
        <w:t xml:space="preserve"> </w:t>
      </w:r>
      <w:r w:rsidRPr="00187B64">
        <w:rPr>
          <w:sz w:val="20"/>
          <w:szCs w:val="20"/>
        </w:rPr>
        <w:t>Clarification on SIB acquisition for UE in RRC_INACTIVE</w:t>
      </w:r>
      <w:r>
        <w:rPr>
          <w:sz w:val="20"/>
          <w:szCs w:val="20"/>
        </w:rPr>
        <w:t>, RAN2#113e</w:t>
      </w:r>
    </w:p>
    <w:sectPr w:rsidR="0038593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9AE" w:rsidRDefault="005929AE">
      <w:pPr>
        <w:spacing w:after="0" w:line="240" w:lineRule="auto"/>
      </w:pPr>
      <w:r>
        <w:separator/>
      </w:r>
    </w:p>
  </w:endnote>
  <w:endnote w:type="continuationSeparator" w:id="0">
    <w:p w:rsidR="005929AE" w:rsidRDefault="00592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1D" w:rsidRDefault="00D13A1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1D" w:rsidRDefault="00D13A1D">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1D" w:rsidRDefault="00D13A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9AE" w:rsidRDefault="005929AE">
      <w:pPr>
        <w:spacing w:after="0" w:line="240" w:lineRule="auto"/>
      </w:pPr>
      <w:r>
        <w:separator/>
      </w:r>
    </w:p>
  </w:footnote>
  <w:footnote w:type="continuationSeparator" w:id="0">
    <w:p w:rsidR="005929AE" w:rsidRDefault="005929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1D" w:rsidRDefault="00D13A1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1D" w:rsidRDefault="00D13A1D">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1D" w:rsidRDefault="00D13A1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9EAC14"/>
    <w:multiLevelType w:val="multilevel"/>
    <w:tmpl w:val="D19EAC1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B5A6343"/>
    <w:multiLevelType w:val="singleLevel"/>
    <w:tmpl w:val="DB5A6343"/>
    <w:lvl w:ilvl="0">
      <w:start w:val="1"/>
      <w:numFmt w:val="bullet"/>
      <w:lvlText w:val=""/>
      <w:lvlJc w:val="left"/>
      <w:pPr>
        <w:ind w:left="420" w:hanging="420"/>
      </w:pPr>
      <w:rPr>
        <w:rFonts w:ascii="Wingdings" w:hAnsi="Wingdings" w:hint="default"/>
      </w:rPr>
    </w:lvl>
  </w:abstractNum>
  <w:abstractNum w:abstractNumId="2"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F899924"/>
    <w:multiLevelType w:val="singleLevel"/>
    <w:tmpl w:val="3F899924"/>
    <w:lvl w:ilvl="0">
      <w:start w:val="1"/>
      <w:numFmt w:val="bullet"/>
      <w:pStyle w:val="a"/>
      <w:lvlText w:val=""/>
      <w:lvlJc w:val="left"/>
      <w:pPr>
        <w:tabs>
          <w:tab w:val="left" w:pos="360"/>
        </w:tabs>
        <w:ind w:left="36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4"/>
  </w:num>
  <w:num w:numId="4">
    <w:abstractNumId w:val="9"/>
  </w:num>
  <w:num w:numId="5">
    <w:abstractNumId w:val="7"/>
  </w:num>
  <w:num w:numId="6">
    <w:abstractNumId w:val="6"/>
  </w:num>
  <w:num w:numId="7">
    <w:abstractNumId w:val="2"/>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B64"/>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93A"/>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68"/>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098"/>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22"/>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29AE"/>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9E1"/>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04A"/>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A08"/>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3A1D"/>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AF1"/>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B56972"/>
    <w:rsid w:val="041212F7"/>
    <w:rsid w:val="04855B07"/>
    <w:rsid w:val="04A34073"/>
    <w:rsid w:val="04F713E5"/>
    <w:rsid w:val="04FA7030"/>
    <w:rsid w:val="057A3E53"/>
    <w:rsid w:val="06072B25"/>
    <w:rsid w:val="06D63647"/>
    <w:rsid w:val="07B869E7"/>
    <w:rsid w:val="080336F5"/>
    <w:rsid w:val="08054515"/>
    <w:rsid w:val="08564BE9"/>
    <w:rsid w:val="08AA0A95"/>
    <w:rsid w:val="0A0D1879"/>
    <w:rsid w:val="0A213D44"/>
    <w:rsid w:val="0AD35C59"/>
    <w:rsid w:val="0AEE4BFC"/>
    <w:rsid w:val="0B9C4929"/>
    <w:rsid w:val="0BB81A0E"/>
    <w:rsid w:val="0BCF0317"/>
    <w:rsid w:val="0C6069F5"/>
    <w:rsid w:val="0C6C26BA"/>
    <w:rsid w:val="0C7E6C90"/>
    <w:rsid w:val="0D4238F0"/>
    <w:rsid w:val="0DDC54EB"/>
    <w:rsid w:val="0E384152"/>
    <w:rsid w:val="0E63143D"/>
    <w:rsid w:val="0E785DB0"/>
    <w:rsid w:val="0EAE32CA"/>
    <w:rsid w:val="0EE73BE2"/>
    <w:rsid w:val="0F1824F2"/>
    <w:rsid w:val="0F287A9F"/>
    <w:rsid w:val="0F440986"/>
    <w:rsid w:val="0F9E5674"/>
    <w:rsid w:val="10041577"/>
    <w:rsid w:val="102C60EA"/>
    <w:rsid w:val="10411FB1"/>
    <w:rsid w:val="108016CB"/>
    <w:rsid w:val="10847BF1"/>
    <w:rsid w:val="10C1471C"/>
    <w:rsid w:val="10C57CAA"/>
    <w:rsid w:val="113F0E8D"/>
    <w:rsid w:val="116E0009"/>
    <w:rsid w:val="11F77EF7"/>
    <w:rsid w:val="121030AE"/>
    <w:rsid w:val="124706F8"/>
    <w:rsid w:val="126D3D3C"/>
    <w:rsid w:val="129F672A"/>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71C020F"/>
    <w:rsid w:val="172631CC"/>
    <w:rsid w:val="178202C9"/>
    <w:rsid w:val="186053E8"/>
    <w:rsid w:val="186F3D2C"/>
    <w:rsid w:val="18E277E5"/>
    <w:rsid w:val="19651414"/>
    <w:rsid w:val="197A46A5"/>
    <w:rsid w:val="19982F2E"/>
    <w:rsid w:val="1ADF03A3"/>
    <w:rsid w:val="1B7A4C29"/>
    <w:rsid w:val="1B9273DB"/>
    <w:rsid w:val="1BAE647A"/>
    <w:rsid w:val="1C5D488E"/>
    <w:rsid w:val="1C8862C8"/>
    <w:rsid w:val="1CCE319B"/>
    <w:rsid w:val="1CDC2785"/>
    <w:rsid w:val="1DB34611"/>
    <w:rsid w:val="1DCF0BE9"/>
    <w:rsid w:val="1DFE3D2C"/>
    <w:rsid w:val="1E041BF6"/>
    <w:rsid w:val="1E0852A9"/>
    <w:rsid w:val="1E24450A"/>
    <w:rsid w:val="1E24676D"/>
    <w:rsid w:val="1E287013"/>
    <w:rsid w:val="1E407A0C"/>
    <w:rsid w:val="1E4E700A"/>
    <w:rsid w:val="1EB22772"/>
    <w:rsid w:val="1EEE370A"/>
    <w:rsid w:val="1F026DAE"/>
    <w:rsid w:val="1FA4592E"/>
    <w:rsid w:val="1FBD5DE8"/>
    <w:rsid w:val="200A5BE1"/>
    <w:rsid w:val="200E31D5"/>
    <w:rsid w:val="201162D5"/>
    <w:rsid w:val="206C2785"/>
    <w:rsid w:val="20AD5F39"/>
    <w:rsid w:val="20E33181"/>
    <w:rsid w:val="2105487A"/>
    <w:rsid w:val="21AC76F3"/>
    <w:rsid w:val="21CC5C5D"/>
    <w:rsid w:val="22153B4E"/>
    <w:rsid w:val="222E4177"/>
    <w:rsid w:val="224D4EC9"/>
    <w:rsid w:val="2254713C"/>
    <w:rsid w:val="22601645"/>
    <w:rsid w:val="229F6519"/>
    <w:rsid w:val="22E46845"/>
    <w:rsid w:val="23062764"/>
    <w:rsid w:val="234B73BA"/>
    <w:rsid w:val="236B776F"/>
    <w:rsid w:val="23A44730"/>
    <w:rsid w:val="241534A7"/>
    <w:rsid w:val="24801FEF"/>
    <w:rsid w:val="249900DA"/>
    <w:rsid w:val="256B1E5E"/>
    <w:rsid w:val="2679522B"/>
    <w:rsid w:val="27510987"/>
    <w:rsid w:val="27E079D6"/>
    <w:rsid w:val="28151073"/>
    <w:rsid w:val="28826BE2"/>
    <w:rsid w:val="2892552A"/>
    <w:rsid w:val="28E309D7"/>
    <w:rsid w:val="28F95B87"/>
    <w:rsid w:val="2900651C"/>
    <w:rsid w:val="29181460"/>
    <w:rsid w:val="2956167A"/>
    <w:rsid w:val="296B1E6F"/>
    <w:rsid w:val="299145D8"/>
    <w:rsid w:val="29A240AD"/>
    <w:rsid w:val="29A42B8A"/>
    <w:rsid w:val="2A072E6D"/>
    <w:rsid w:val="2A95301D"/>
    <w:rsid w:val="2AD23946"/>
    <w:rsid w:val="2ADC0BDC"/>
    <w:rsid w:val="2B016076"/>
    <w:rsid w:val="2B7D1B9B"/>
    <w:rsid w:val="2BF675E2"/>
    <w:rsid w:val="2C092A93"/>
    <w:rsid w:val="2C296497"/>
    <w:rsid w:val="2CD8112F"/>
    <w:rsid w:val="2D9815E5"/>
    <w:rsid w:val="2DB53D1A"/>
    <w:rsid w:val="2DD81171"/>
    <w:rsid w:val="2E172DA4"/>
    <w:rsid w:val="2EA04261"/>
    <w:rsid w:val="2EB4754A"/>
    <w:rsid w:val="2EC55E8F"/>
    <w:rsid w:val="2F3259AD"/>
    <w:rsid w:val="2F623CD7"/>
    <w:rsid w:val="2FB940C6"/>
    <w:rsid w:val="2FC94B90"/>
    <w:rsid w:val="2FF33761"/>
    <w:rsid w:val="30DC4BD6"/>
    <w:rsid w:val="30DF1FC9"/>
    <w:rsid w:val="3142020A"/>
    <w:rsid w:val="316E46A1"/>
    <w:rsid w:val="321861CB"/>
    <w:rsid w:val="32537215"/>
    <w:rsid w:val="32756594"/>
    <w:rsid w:val="34157554"/>
    <w:rsid w:val="342A39F3"/>
    <w:rsid w:val="34407DD9"/>
    <w:rsid w:val="34703684"/>
    <w:rsid w:val="34910215"/>
    <w:rsid w:val="34CA51D8"/>
    <w:rsid w:val="35052E5A"/>
    <w:rsid w:val="350937A0"/>
    <w:rsid w:val="351B60C1"/>
    <w:rsid w:val="354D2AAA"/>
    <w:rsid w:val="35A85B74"/>
    <w:rsid w:val="360C27FC"/>
    <w:rsid w:val="363B4CE0"/>
    <w:rsid w:val="369513E5"/>
    <w:rsid w:val="37321FEF"/>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1062CB"/>
    <w:rsid w:val="3E3441E2"/>
    <w:rsid w:val="3E95018E"/>
    <w:rsid w:val="3F34194D"/>
    <w:rsid w:val="3F655CF0"/>
    <w:rsid w:val="3FBF7F5C"/>
    <w:rsid w:val="3FCA65EE"/>
    <w:rsid w:val="3FCD091D"/>
    <w:rsid w:val="3FEB25EC"/>
    <w:rsid w:val="401550FC"/>
    <w:rsid w:val="402C4147"/>
    <w:rsid w:val="402E64F6"/>
    <w:rsid w:val="40B536F2"/>
    <w:rsid w:val="40D00C64"/>
    <w:rsid w:val="40F80976"/>
    <w:rsid w:val="414204A1"/>
    <w:rsid w:val="42DB482E"/>
    <w:rsid w:val="430A6648"/>
    <w:rsid w:val="4348401D"/>
    <w:rsid w:val="437C54AC"/>
    <w:rsid w:val="43871508"/>
    <w:rsid w:val="43A17D02"/>
    <w:rsid w:val="43AF3D36"/>
    <w:rsid w:val="43D97CE3"/>
    <w:rsid w:val="45064D15"/>
    <w:rsid w:val="454B2062"/>
    <w:rsid w:val="45DF4F99"/>
    <w:rsid w:val="45ED130D"/>
    <w:rsid w:val="468074AA"/>
    <w:rsid w:val="46961019"/>
    <w:rsid w:val="46B0375A"/>
    <w:rsid w:val="47015701"/>
    <w:rsid w:val="47385B1F"/>
    <w:rsid w:val="47D75B03"/>
    <w:rsid w:val="480162B4"/>
    <w:rsid w:val="48FD0F37"/>
    <w:rsid w:val="49774BE0"/>
    <w:rsid w:val="49C261D8"/>
    <w:rsid w:val="49CC653A"/>
    <w:rsid w:val="49EE5020"/>
    <w:rsid w:val="4AF049E5"/>
    <w:rsid w:val="4B24683E"/>
    <w:rsid w:val="4B2468A5"/>
    <w:rsid w:val="4B336958"/>
    <w:rsid w:val="4C3834EC"/>
    <w:rsid w:val="4C7D6450"/>
    <w:rsid w:val="4CA34769"/>
    <w:rsid w:val="4D766DC3"/>
    <w:rsid w:val="4D8803D0"/>
    <w:rsid w:val="4D9F1498"/>
    <w:rsid w:val="4DA96DAF"/>
    <w:rsid w:val="4DDD7674"/>
    <w:rsid w:val="4E101285"/>
    <w:rsid w:val="4E295E19"/>
    <w:rsid w:val="4E7D63B1"/>
    <w:rsid w:val="4E8526C9"/>
    <w:rsid w:val="4EF27E9F"/>
    <w:rsid w:val="4FF326D4"/>
    <w:rsid w:val="505169E4"/>
    <w:rsid w:val="50956B3A"/>
    <w:rsid w:val="50C71158"/>
    <w:rsid w:val="50EA7D5B"/>
    <w:rsid w:val="50F66FDA"/>
    <w:rsid w:val="50F85111"/>
    <w:rsid w:val="511E3186"/>
    <w:rsid w:val="512C01CE"/>
    <w:rsid w:val="512E0800"/>
    <w:rsid w:val="51404505"/>
    <w:rsid w:val="51782EBE"/>
    <w:rsid w:val="51DD4C68"/>
    <w:rsid w:val="52A14A4F"/>
    <w:rsid w:val="531628F9"/>
    <w:rsid w:val="53686CD6"/>
    <w:rsid w:val="53804341"/>
    <w:rsid w:val="53E92BA4"/>
    <w:rsid w:val="54D811B0"/>
    <w:rsid w:val="54EC2121"/>
    <w:rsid w:val="55937540"/>
    <w:rsid w:val="55F8243E"/>
    <w:rsid w:val="56165648"/>
    <w:rsid w:val="569300A5"/>
    <w:rsid w:val="56AE1CB4"/>
    <w:rsid w:val="56BA4FB0"/>
    <w:rsid w:val="56F34035"/>
    <w:rsid w:val="5780343D"/>
    <w:rsid w:val="57964504"/>
    <w:rsid w:val="58144549"/>
    <w:rsid w:val="5815106A"/>
    <w:rsid w:val="583B552E"/>
    <w:rsid w:val="583E2F16"/>
    <w:rsid w:val="58D414AC"/>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E4D2F89"/>
    <w:rsid w:val="5F0B233D"/>
    <w:rsid w:val="5F366FF3"/>
    <w:rsid w:val="5F67277F"/>
    <w:rsid w:val="5FDD602F"/>
    <w:rsid w:val="603A2ABF"/>
    <w:rsid w:val="60477ED6"/>
    <w:rsid w:val="60717E4B"/>
    <w:rsid w:val="60CD0794"/>
    <w:rsid w:val="60EA3009"/>
    <w:rsid w:val="610E52A4"/>
    <w:rsid w:val="6140392B"/>
    <w:rsid w:val="61717B1A"/>
    <w:rsid w:val="61EB027D"/>
    <w:rsid w:val="621269F4"/>
    <w:rsid w:val="62353ED7"/>
    <w:rsid w:val="62905168"/>
    <w:rsid w:val="62DF0739"/>
    <w:rsid w:val="62FC074F"/>
    <w:rsid w:val="63B17CB6"/>
    <w:rsid w:val="63D5569D"/>
    <w:rsid w:val="64A61339"/>
    <w:rsid w:val="64AC2F64"/>
    <w:rsid w:val="64BB3775"/>
    <w:rsid w:val="652505C7"/>
    <w:rsid w:val="659768E8"/>
    <w:rsid w:val="65B228BF"/>
    <w:rsid w:val="65D50280"/>
    <w:rsid w:val="65DC68D8"/>
    <w:rsid w:val="663C7A55"/>
    <w:rsid w:val="66893AB2"/>
    <w:rsid w:val="66F17846"/>
    <w:rsid w:val="67B10006"/>
    <w:rsid w:val="67E7796D"/>
    <w:rsid w:val="68C719BF"/>
    <w:rsid w:val="68D518BE"/>
    <w:rsid w:val="68E869B8"/>
    <w:rsid w:val="692D768A"/>
    <w:rsid w:val="69B8294C"/>
    <w:rsid w:val="6B4609F5"/>
    <w:rsid w:val="6B83034F"/>
    <w:rsid w:val="6C9B4CCC"/>
    <w:rsid w:val="6CEF2DC8"/>
    <w:rsid w:val="6D1A6E88"/>
    <w:rsid w:val="6D2B237C"/>
    <w:rsid w:val="6D6B7DDB"/>
    <w:rsid w:val="6D7A1B4D"/>
    <w:rsid w:val="6E1B658C"/>
    <w:rsid w:val="6EB86EA2"/>
    <w:rsid w:val="6F0C57B1"/>
    <w:rsid w:val="6F3F15D8"/>
    <w:rsid w:val="6F881FEB"/>
    <w:rsid w:val="6F8C070F"/>
    <w:rsid w:val="709C7941"/>
    <w:rsid w:val="710F37E5"/>
    <w:rsid w:val="71263EE7"/>
    <w:rsid w:val="71366F4A"/>
    <w:rsid w:val="713A069E"/>
    <w:rsid w:val="714F77B8"/>
    <w:rsid w:val="716C36A6"/>
    <w:rsid w:val="71C43969"/>
    <w:rsid w:val="72223E8A"/>
    <w:rsid w:val="724A0587"/>
    <w:rsid w:val="73096A16"/>
    <w:rsid w:val="73D968CF"/>
    <w:rsid w:val="73FA2F75"/>
    <w:rsid w:val="742475BB"/>
    <w:rsid w:val="74475B90"/>
    <w:rsid w:val="74524688"/>
    <w:rsid w:val="749F1E28"/>
    <w:rsid w:val="74ED6881"/>
    <w:rsid w:val="75092DBC"/>
    <w:rsid w:val="76206BFA"/>
    <w:rsid w:val="76632B9F"/>
    <w:rsid w:val="77301046"/>
    <w:rsid w:val="78002D70"/>
    <w:rsid w:val="7887256E"/>
    <w:rsid w:val="78900E9E"/>
    <w:rsid w:val="78C322D8"/>
    <w:rsid w:val="78D452CE"/>
    <w:rsid w:val="78D72357"/>
    <w:rsid w:val="7912238A"/>
    <w:rsid w:val="791A1817"/>
    <w:rsid w:val="79514C5B"/>
    <w:rsid w:val="79771A73"/>
    <w:rsid w:val="7A32236A"/>
    <w:rsid w:val="7A5C4C55"/>
    <w:rsid w:val="7A943AF0"/>
    <w:rsid w:val="7AE70178"/>
    <w:rsid w:val="7B006998"/>
    <w:rsid w:val="7B4E236A"/>
    <w:rsid w:val="7B9929F1"/>
    <w:rsid w:val="7C98620C"/>
    <w:rsid w:val="7D760599"/>
    <w:rsid w:val="7D787ECC"/>
    <w:rsid w:val="7E1B5F99"/>
    <w:rsid w:val="7E1C324B"/>
    <w:rsid w:val="7E1E5E0F"/>
    <w:rsid w:val="7E4726DC"/>
    <w:rsid w:val="7E524B0D"/>
    <w:rsid w:val="7E533CED"/>
    <w:rsid w:val="7E5C5955"/>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6B7AB7-0A20-4091-BE18-810BC5D2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pPr>
      <w:widowControl w:val="0"/>
      <w:spacing w:after="0" w:line="240" w:lineRule="auto"/>
      <w:ind w:firstLine="420"/>
      <w:jc w:val="both"/>
    </w:pPr>
    <w:rPr>
      <w:kern w:val="2"/>
      <w:sz w:val="21"/>
      <w:szCs w:val="20"/>
    </w:rPr>
  </w:style>
  <w:style w:type="paragraph" w:styleId="a5">
    <w:name w:val="caption"/>
    <w:basedOn w:val="a0"/>
    <w:next w:val="a0"/>
    <w:link w:val="Char"/>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6">
    <w:name w:val="Document Map"/>
    <w:basedOn w:val="a0"/>
    <w:link w:val="Char0"/>
    <w:uiPriority w:val="99"/>
    <w:unhideWhenUsed/>
    <w:qFormat/>
    <w:rPr>
      <w:rFonts w:ascii="宋体"/>
      <w:sz w:val="18"/>
      <w:szCs w:val="18"/>
    </w:rPr>
  </w:style>
  <w:style w:type="paragraph" w:styleId="a7">
    <w:name w:val="annotation text"/>
    <w:basedOn w:val="a0"/>
    <w:link w:val="Char1"/>
    <w:unhideWhenUsed/>
    <w:qFormat/>
    <w:rPr>
      <w:sz w:val="20"/>
      <w:szCs w:val="20"/>
    </w:rPr>
  </w:style>
  <w:style w:type="paragraph" w:styleId="a8">
    <w:name w:val="Body Text"/>
    <w:basedOn w:val="a0"/>
    <w:link w:val="Char2"/>
    <w:qFormat/>
    <w:pPr>
      <w:widowControl w:val="0"/>
      <w:spacing w:after="0" w:line="240" w:lineRule="auto"/>
      <w:jc w:val="both"/>
    </w:pPr>
    <w:rPr>
      <w:color w:val="0000FF"/>
      <w:kern w:val="2"/>
      <w:sz w:val="21"/>
      <w:szCs w:val="20"/>
    </w:rPr>
  </w:style>
  <w:style w:type="paragraph" w:styleId="a9">
    <w:name w:val="Body Text Indent"/>
    <w:basedOn w:val="a0"/>
    <w:link w:val="Char3"/>
    <w:uiPriority w:val="99"/>
    <w:unhideWhenUsed/>
    <w:qFormat/>
    <w:pPr>
      <w:spacing w:after="120"/>
      <w:ind w:leftChars="200" w:left="420"/>
    </w:pPr>
  </w:style>
  <w:style w:type="paragraph" w:styleId="aa">
    <w:name w:val="Plain Text"/>
    <w:basedOn w:val="a0"/>
    <w:link w:val="Char4"/>
    <w:uiPriority w:val="99"/>
    <w:unhideWhenUsed/>
    <w:qFormat/>
    <w:pPr>
      <w:spacing w:after="0" w:line="240" w:lineRule="auto"/>
    </w:pPr>
    <w:rPr>
      <w:rFonts w:eastAsia="Calibri"/>
      <w:szCs w:val="21"/>
      <w:lang w:val="en-GB" w:eastAsia="en-US"/>
    </w:rPr>
  </w:style>
  <w:style w:type="paragraph" w:styleId="ab">
    <w:name w:val="Date"/>
    <w:basedOn w:val="a0"/>
    <w:next w:val="a0"/>
    <w:link w:val="Char5"/>
    <w:uiPriority w:val="99"/>
    <w:unhideWhenUsed/>
    <w:qFormat/>
    <w:pPr>
      <w:ind w:leftChars="2500" w:left="100"/>
    </w:pPr>
  </w:style>
  <w:style w:type="paragraph" w:styleId="ac">
    <w:name w:val="Balloon Text"/>
    <w:basedOn w:val="a0"/>
    <w:link w:val="Char6"/>
    <w:uiPriority w:val="99"/>
    <w:unhideWhenUsed/>
    <w:qFormat/>
    <w:pPr>
      <w:spacing w:after="0" w:line="240" w:lineRule="auto"/>
    </w:pPr>
    <w:rPr>
      <w:rFonts w:ascii="Tahoma" w:hAnsi="Tahoma"/>
      <w:sz w:val="16"/>
      <w:szCs w:val="16"/>
    </w:rPr>
  </w:style>
  <w:style w:type="paragraph" w:styleId="ad">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0"/>
    <w:uiPriority w:val="99"/>
    <w:unhideWhenUsed/>
    <w:qFormat/>
    <w:pPr>
      <w:ind w:left="200" w:hangingChars="200" w:hanging="200"/>
      <w:contextualSpacing/>
    </w:p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1"/>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394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95A0F-70C0-491A-86EF-D06670E1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1318</Words>
  <Characters>7519</Characters>
  <Application>Microsoft Office Word</Application>
  <DocSecurity>0</DocSecurity>
  <Lines>62</Lines>
  <Paragraphs>17</Paragraphs>
  <ScaleCrop>false</ScaleCrop>
  <Company/>
  <LinksUpToDate>false</LinksUpToDate>
  <CharactersWithSpaces>8820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31</cp:revision>
  <dcterms:created xsi:type="dcterms:W3CDTF">2019-03-22T02:16:00Z</dcterms:created>
  <dcterms:modified xsi:type="dcterms:W3CDTF">2021-01-15T07:03:00Z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